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6B" w:rsidRPr="007F656A" w:rsidRDefault="00070CB7" w:rsidP="007F656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F656A">
        <w:rPr>
          <w:rFonts w:ascii="Arial" w:hAnsi="Arial" w:cs="Arial"/>
          <w:b/>
          <w:sz w:val="28"/>
          <w:szCs w:val="28"/>
        </w:rPr>
        <w:t>Open Days</w:t>
      </w:r>
    </w:p>
    <w:p w:rsidR="007F1C50" w:rsidRPr="00834F39" w:rsidRDefault="001701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is the latest list of Open Days for Colleges</w:t>
      </w:r>
      <w:r w:rsidR="00F7324A">
        <w:rPr>
          <w:rFonts w:ascii="Arial" w:hAnsi="Arial" w:cs="Arial"/>
          <w:sz w:val="28"/>
          <w:szCs w:val="28"/>
        </w:rPr>
        <w:t xml:space="preserve">.  </w:t>
      </w:r>
      <w:r w:rsidR="007F656A">
        <w:rPr>
          <w:rFonts w:ascii="Arial" w:hAnsi="Arial" w:cs="Arial"/>
          <w:sz w:val="28"/>
          <w:szCs w:val="28"/>
        </w:rPr>
        <w:t xml:space="preserve">You can find this sheet on our school website. </w:t>
      </w:r>
      <w:r w:rsidR="00F7324A">
        <w:rPr>
          <w:rFonts w:ascii="Arial" w:hAnsi="Arial" w:cs="Arial"/>
          <w:sz w:val="28"/>
          <w:szCs w:val="28"/>
        </w:rPr>
        <w:t>Some colleges specialise in certain courses.  Click the links below to make sure that you go to the right campus for the courses you’re interested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74E0" w:rsidRPr="00834F39" w:rsidTr="00070CB7">
        <w:tc>
          <w:tcPr>
            <w:tcW w:w="4508" w:type="dxa"/>
          </w:tcPr>
          <w:p w:rsidR="008A74E0" w:rsidRPr="00834F39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Westminster Kingsway - Victoria</w:t>
            </w:r>
          </w:p>
        </w:tc>
        <w:tc>
          <w:tcPr>
            <w:tcW w:w="4508" w:type="dxa"/>
          </w:tcPr>
          <w:p w:rsidR="008A74E0" w:rsidRPr="00834F39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Mon 9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Oct 4.30 - 7</w:t>
            </w:r>
          </w:p>
        </w:tc>
      </w:tr>
      <w:tr w:rsidR="008A74E0" w:rsidRPr="00834F39" w:rsidTr="00070CB7">
        <w:tc>
          <w:tcPr>
            <w:tcW w:w="4508" w:type="dxa"/>
          </w:tcPr>
          <w:p w:rsidR="008A74E0" w:rsidRPr="00834F39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City and Islington College</w:t>
            </w:r>
          </w:p>
          <w:p w:rsidR="00834F39" w:rsidRPr="00834F39" w:rsidRDefault="00834F39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Big Creative Education</w:t>
            </w:r>
          </w:p>
        </w:tc>
        <w:tc>
          <w:tcPr>
            <w:tcW w:w="4508" w:type="dxa"/>
          </w:tcPr>
          <w:p w:rsidR="008A74E0" w:rsidRPr="00834F39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Wed 11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Oct 4.30-6.30</w:t>
            </w:r>
          </w:p>
          <w:p w:rsidR="00834F39" w:rsidRPr="00834F39" w:rsidRDefault="00834F39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Wed 11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Oct 4.30 – 6.30</w:t>
            </w:r>
          </w:p>
        </w:tc>
      </w:tr>
      <w:tr w:rsidR="008A74E0" w:rsidRPr="00834F39" w:rsidTr="00070CB7">
        <w:tc>
          <w:tcPr>
            <w:tcW w:w="4508" w:type="dxa"/>
          </w:tcPr>
          <w:p w:rsidR="008A74E0" w:rsidRPr="00834F39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Westminster Kingsway – Kings Cross</w:t>
            </w:r>
          </w:p>
        </w:tc>
        <w:tc>
          <w:tcPr>
            <w:tcW w:w="4508" w:type="dxa"/>
          </w:tcPr>
          <w:p w:rsidR="008A74E0" w:rsidRPr="00834F39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Thurs 12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Oct 4.30-7</w:t>
            </w:r>
          </w:p>
        </w:tc>
      </w:tr>
      <w:tr w:rsidR="00070CB7" w:rsidRPr="00834F39" w:rsidTr="00070CB7">
        <w:tc>
          <w:tcPr>
            <w:tcW w:w="4508" w:type="dxa"/>
          </w:tcPr>
          <w:p w:rsidR="00070CB7" w:rsidRPr="00834F39" w:rsidRDefault="00070CB7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Oaklands College – St. Albans</w:t>
            </w:r>
          </w:p>
          <w:p w:rsidR="008A74E0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CONEL – Enfield or Tottenham campus</w:t>
            </w:r>
          </w:p>
          <w:p w:rsidR="001701C8" w:rsidRPr="00834F39" w:rsidRDefault="001701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City of Westminster College</w:t>
            </w:r>
          </w:p>
        </w:tc>
        <w:tc>
          <w:tcPr>
            <w:tcW w:w="4508" w:type="dxa"/>
          </w:tcPr>
          <w:p w:rsidR="00070CB7" w:rsidRPr="00834F39" w:rsidRDefault="00070CB7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Sat 4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Nov 10-3</w:t>
            </w:r>
          </w:p>
          <w:p w:rsidR="008A74E0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Sat 4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Nov 10-1</w:t>
            </w:r>
          </w:p>
          <w:p w:rsidR="001701C8" w:rsidRDefault="001701C8">
            <w:pPr>
              <w:rPr>
                <w:rFonts w:ascii="Arial" w:hAnsi="Arial" w:cs="Arial"/>
                <w:sz w:val="28"/>
                <w:szCs w:val="28"/>
              </w:rPr>
            </w:pPr>
          </w:p>
          <w:p w:rsidR="001701C8" w:rsidRPr="00834F39" w:rsidRDefault="001701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 4</w:t>
            </w:r>
            <w:r w:rsidRPr="001701C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 10-1</w:t>
            </w:r>
          </w:p>
        </w:tc>
      </w:tr>
      <w:tr w:rsidR="00073CD3" w:rsidRPr="00834F39" w:rsidTr="00070CB7">
        <w:tc>
          <w:tcPr>
            <w:tcW w:w="4508" w:type="dxa"/>
          </w:tcPr>
          <w:p w:rsidR="00073CD3" w:rsidRPr="00834F39" w:rsidRDefault="00073C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Capel Manor College</w:t>
            </w:r>
          </w:p>
        </w:tc>
        <w:tc>
          <w:tcPr>
            <w:tcW w:w="4508" w:type="dxa"/>
          </w:tcPr>
          <w:p w:rsidR="00073CD3" w:rsidRPr="00834F39" w:rsidRDefault="00073C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 7</w:t>
            </w:r>
            <w:r w:rsidRPr="00073CD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 10-3</w:t>
            </w:r>
          </w:p>
        </w:tc>
      </w:tr>
      <w:tr w:rsidR="00070CB7" w:rsidRPr="00834F39" w:rsidTr="00070CB7">
        <w:tc>
          <w:tcPr>
            <w:tcW w:w="4508" w:type="dxa"/>
          </w:tcPr>
          <w:p w:rsidR="00070CB7" w:rsidRDefault="00070CB7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Oaklands College – Welwyn Garden City</w:t>
            </w:r>
          </w:p>
          <w:p w:rsidR="001701C8" w:rsidRPr="00834F39" w:rsidRDefault="001701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 Herts College - Watford</w:t>
            </w:r>
          </w:p>
        </w:tc>
        <w:tc>
          <w:tcPr>
            <w:tcW w:w="4508" w:type="dxa"/>
          </w:tcPr>
          <w:p w:rsidR="00070CB7" w:rsidRDefault="00070CB7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Sat 11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Nov 10-3</w:t>
            </w:r>
          </w:p>
          <w:p w:rsidR="001701C8" w:rsidRDefault="001701C8">
            <w:pPr>
              <w:rPr>
                <w:rFonts w:ascii="Arial" w:hAnsi="Arial" w:cs="Arial"/>
                <w:sz w:val="28"/>
                <w:szCs w:val="28"/>
              </w:rPr>
            </w:pPr>
          </w:p>
          <w:p w:rsidR="001701C8" w:rsidRPr="00834F39" w:rsidRDefault="001701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 11</w:t>
            </w:r>
            <w:r w:rsidRPr="001701C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 9.30-1</w:t>
            </w:r>
          </w:p>
        </w:tc>
      </w:tr>
      <w:tr w:rsidR="00070CB7" w:rsidRPr="00834F39" w:rsidTr="00070CB7">
        <w:tc>
          <w:tcPr>
            <w:tcW w:w="4508" w:type="dxa"/>
          </w:tcPr>
          <w:p w:rsidR="00070CB7" w:rsidRPr="00834F39" w:rsidRDefault="00070CB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34F39">
              <w:rPr>
                <w:rFonts w:ascii="Arial" w:hAnsi="Arial" w:cs="Arial"/>
                <w:sz w:val="28"/>
                <w:szCs w:val="28"/>
              </w:rPr>
              <w:t>Barnet&amp;Southgate</w:t>
            </w:r>
            <w:proofErr w:type="spellEnd"/>
            <w:r w:rsidRPr="00834F39">
              <w:rPr>
                <w:rFonts w:ascii="Arial" w:hAnsi="Arial" w:cs="Arial"/>
                <w:sz w:val="28"/>
                <w:szCs w:val="28"/>
              </w:rPr>
              <w:t xml:space="preserve"> College – Southgate campus</w:t>
            </w:r>
          </w:p>
        </w:tc>
        <w:tc>
          <w:tcPr>
            <w:tcW w:w="4508" w:type="dxa"/>
          </w:tcPr>
          <w:p w:rsidR="00070CB7" w:rsidRPr="00834F39" w:rsidRDefault="00070CB7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Wed 15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Nov 3.30-6.30</w:t>
            </w:r>
          </w:p>
        </w:tc>
      </w:tr>
      <w:tr w:rsidR="008A74E0" w:rsidRPr="00834F39" w:rsidTr="00070CB7">
        <w:tc>
          <w:tcPr>
            <w:tcW w:w="4508" w:type="dxa"/>
          </w:tcPr>
          <w:p w:rsidR="008A74E0" w:rsidRPr="00834F39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College of North West London</w:t>
            </w:r>
          </w:p>
        </w:tc>
        <w:tc>
          <w:tcPr>
            <w:tcW w:w="4508" w:type="dxa"/>
          </w:tcPr>
          <w:p w:rsidR="008A74E0" w:rsidRPr="00834F39" w:rsidRDefault="008A74E0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Thurs 16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Nov 5-7</w:t>
            </w:r>
          </w:p>
        </w:tc>
      </w:tr>
      <w:tr w:rsidR="00070CB7" w:rsidRPr="00834F39" w:rsidTr="00070CB7">
        <w:tc>
          <w:tcPr>
            <w:tcW w:w="4508" w:type="dxa"/>
          </w:tcPr>
          <w:p w:rsidR="00070CB7" w:rsidRPr="00834F39" w:rsidRDefault="00070CB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34F39">
              <w:rPr>
                <w:rFonts w:ascii="Arial" w:hAnsi="Arial" w:cs="Arial"/>
                <w:sz w:val="28"/>
                <w:szCs w:val="28"/>
              </w:rPr>
              <w:t>Barnetsouthgate</w:t>
            </w:r>
            <w:proofErr w:type="spellEnd"/>
            <w:r w:rsidRPr="00834F39">
              <w:rPr>
                <w:rFonts w:ascii="Arial" w:hAnsi="Arial" w:cs="Arial"/>
                <w:sz w:val="28"/>
                <w:szCs w:val="28"/>
              </w:rPr>
              <w:t xml:space="preserve"> – High Barnet Campus</w:t>
            </w:r>
          </w:p>
        </w:tc>
        <w:tc>
          <w:tcPr>
            <w:tcW w:w="4508" w:type="dxa"/>
          </w:tcPr>
          <w:p w:rsidR="00070CB7" w:rsidRPr="00834F39" w:rsidRDefault="00070CB7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Wed 22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Nov 3.30-6.30</w:t>
            </w:r>
          </w:p>
        </w:tc>
      </w:tr>
      <w:tr w:rsidR="00070CB7" w:rsidRPr="00834F39" w:rsidTr="00070CB7">
        <w:tc>
          <w:tcPr>
            <w:tcW w:w="4508" w:type="dxa"/>
          </w:tcPr>
          <w:p w:rsidR="00070CB7" w:rsidRPr="00834F39" w:rsidRDefault="00070CB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34F39">
              <w:rPr>
                <w:rFonts w:ascii="Arial" w:hAnsi="Arial" w:cs="Arial"/>
                <w:sz w:val="28"/>
                <w:szCs w:val="28"/>
              </w:rPr>
              <w:t>Barnetsouthgate</w:t>
            </w:r>
            <w:proofErr w:type="spellEnd"/>
            <w:r w:rsidRPr="00834F39">
              <w:rPr>
                <w:rFonts w:ascii="Arial" w:hAnsi="Arial" w:cs="Arial"/>
                <w:sz w:val="28"/>
                <w:szCs w:val="28"/>
              </w:rPr>
              <w:t xml:space="preserve"> – Colindale Campus</w:t>
            </w:r>
          </w:p>
        </w:tc>
        <w:tc>
          <w:tcPr>
            <w:tcW w:w="4508" w:type="dxa"/>
          </w:tcPr>
          <w:p w:rsidR="00070CB7" w:rsidRPr="00834F39" w:rsidRDefault="00070CB7">
            <w:pPr>
              <w:rPr>
                <w:rFonts w:ascii="Arial" w:hAnsi="Arial" w:cs="Arial"/>
                <w:sz w:val="28"/>
                <w:szCs w:val="28"/>
              </w:rPr>
            </w:pPr>
            <w:r w:rsidRPr="00834F39">
              <w:rPr>
                <w:rFonts w:ascii="Arial" w:hAnsi="Arial" w:cs="Arial"/>
                <w:sz w:val="28"/>
                <w:szCs w:val="28"/>
              </w:rPr>
              <w:t>Wed 29</w:t>
            </w:r>
            <w:r w:rsidRPr="00834F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34F39">
              <w:rPr>
                <w:rFonts w:ascii="Arial" w:hAnsi="Arial" w:cs="Arial"/>
                <w:sz w:val="28"/>
                <w:szCs w:val="28"/>
              </w:rPr>
              <w:t xml:space="preserve"> Nov 3.30-6.30</w:t>
            </w:r>
          </w:p>
        </w:tc>
      </w:tr>
    </w:tbl>
    <w:p w:rsidR="00070CB7" w:rsidRPr="00834F39" w:rsidRDefault="00070CB7">
      <w:pPr>
        <w:rPr>
          <w:rFonts w:ascii="Arial" w:hAnsi="Arial" w:cs="Arial"/>
          <w:sz w:val="28"/>
          <w:szCs w:val="28"/>
        </w:rPr>
      </w:pPr>
    </w:p>
    <w:p w:rsidR="008A74E0" w:rsidRPr="00834F39" w:rsidRDefault="006B0985">
      <w:pPr>
        <w:rPr>
          <w:rFonts w:ascii="Arial" w:hAnsi="Arial" w:cs="Arial"/>
          <w:sz w:val="28"/>
          <w:szCs w:val="28"/>
        </w:rPr>
      </w:pPr>
      <w:hyperlink r:id="rId4" w:history="1">
        <w:r w:rsidR="00834F39" w:rsidRPr="00834F39">
          <w:rPr>
            <w:rStyle w:val="Hyperlink"/>
            <w:rFonts w:ascii="Arial" w:hAnsi="Arial" w:cs="Arial"/>
            <w:sz w:val="28"/>
            <w:szCs w:val="28"/>
          </w:rPr>
          <w:t>https://www.barnetsouthgate.ac.uk/open-events</w:t>
        </w:r>
      </w:hyperlink>
    </w:p>
    <w:p w:rsidR="00834F39" w:rsidRPr="00834F39" w:rsidRDefault="006B0985">
      <w:pPr>
        <w:rPr>
          <w:rFonts w:ascii="Arial" w:hAnsi="Arial" w:cs="Arial"/>
          <w:sz w:val="28"/>
          <w:szCs w:val="28"/>
        </w:rPr>
      </w:pPr>
      <w:hyperlink r:id="rId5" w:history="1">
        <w:r w:rsidR="00834F39" w:rsidRPr="00834F39">
          <w:rPr>
            <w:rStyle w:val="Hyperlink"/>
            <w:rFonts w:ascii="Arial" w:hAnsi="Arial" w:cs="Arial"/>
            <w:sz w:val="28"/>
            <w:szCs w:val="28"/>
          </w:rPr>
          <w:t>https://www.oaklands.ac.uk/news-events/events-archive/open-events/</w:t>
        </w:r>
      </w:hyperlink>
    </w:p>
    <w:p w:rsidR="008A74E0" w:rsidRPr="00834F39" w:rsidRDefault="006B0985">
      <w:pPr>
        <w:rPr>
          <w:rFonts w:ascii="Arial" w:hAnsi="Arial" w:cs="Arial"/>
          <w:sz w:val="28"/>
          <w:szCs w:val="28"/>
        </w:rPr>
      </w:pPr>
      <w:hyperlink r:id="rId6" w:history="1">
        <w:r w:rsidR="008A74E0" w:rsidRPr="00834F39">
          <w:rPr>
            <w:rStyle w:val="Hyperlink"/>
            <w:rFonts w:ascii="Arial" w:hAnsi="Arial" w:cs="Arial"/>
            <w:sz w:val="28"/>
            <w:szCs w:val="28"/>
          </w:rPr>
          <w:t>https://www.capitalccg.ac.uk/candi/open-days</w:t>
        </w:r>
      </w:hyperlink>
    </w:p>
    <w:p w:rsidR="008A74E0" w:rsidRPr="00834F39" w:rsidRDefault="006B0985">
      <w:pPr>
        <w:rPr>
          <w:rFonts w:ascii="Arial" w:hAnsi="Arial" w:cs="Arial"/>
          <w:sz w:val="28"/>
          <w:szCs w:val="28"/>
        </w:rPr>
      </w:pPr>
      <w:hyperlink r:id="rId7" w:history="1">
        <w:r w:rsidR="008A74E0" w:rsidRPr="00834F39">
          <w:rPr>
            <w:rStyle w:val="Hyperlink"/>
            <w:rFonts w:ascii="Arial" w:hAnsi="Arial" w:cs="Arial"/>
            <w:sz w:val="28"/>
            <w:szCs w:val="28"/>
          </w:rPr>
          <w:t>https://www.capitalccg.ac.uk/conel/open-days</w:t>
        </w:r>
      </w:hyperlink>
    </w:p>
    <w:p w:rsidR="008A74E0" w:rsidRPr="00834F39" w:rsidRDefault="006B0985">
      <w:pPr>
        <w:rPr>
          <w:rFonts w:ascii="Arial" w:hAnsi="Arial" w:cs="Arial"/>
          <w:sz w:val="28"/>
          <w:szCs w:val="28"/>
        </w:rPr>
      </w:pPr>
      <w:hyperlink r:id="rId8" w:history="1">
        <w:r w:rsidR="008A74E0" w:rsidRPr="00834F39">
          <w:rPr>
            <w:rStyle w:val="Hyperlink"/>
            <w:rFonts w:ascii="Arial" w:hAnsi="Arial" w:cs="Arial"/>
            <w:sz w:val="28"/>
            <w:szCs w:val="28"/>
          </w:rPr>
          <w:t>https://www.capitalccg.ac.uk/westking/open-days</w:t>
        </w:r>
      </w:hyperlink>
    </w:p>
    <w:p w:rsidR="008A74E0" w:rsidRPr="00834F39" w:rsidRDefault="006B0985">
      <w:pPr>
        <w:rPr>
          <w:rFonts w:ascii="Arial" w:hAnsi="Arial" w:cs="Arial"/>
          <w:sz w:val="28"/>
          <w:szCs w:val="28"/>
        </w:rPr>
      </w:pPr>
      <w:hyperlink r:id="rId9" w:history="1">
        <w:r w:rsidR="008A74E0" w:rsidRPr="00834F39">
          <w:rPr>
            <w:rStyle w:val="Hyperlink"/>
            <w:rFonts w:ascii="Arial" w:hAnsi="Arial" w:cs="Arial"/>
            <w:sz w:val="28"/>
            <w:szCs w:val="28"/>
          </w:rPr>
          <w:t>https://www.cnwl.ac.uk/about/open-events</w:t>
        </w:r>
      </w:hyperlink>
    </w:p>
    <w:p w:rsidR="00834F39" w:rsidRDefault="006B0985">
      <w:pPr>
        <w:rPr>
          <w:rStyle w:val="Hyperlink"/>
          <w:rFonts w:ascii="Arial" w:hAnsi="Arial" w:cs="Arial"/>
          <w:sz w:val="28"/>
          <w:szCs w:val="28"/>
        </w:rPr>
      </w:pPr>
      <w:hyperlink r:id="rId10" w:anchor=":~:text=Wed%2011th%20October%202023" w:history="1">
        <w:r w:rsidR="00834F39" w:rsidRPr="00834F39">
          <w:rPr>
            <w:rStyle w:val="Hyperlink"/>
            <w:rFonts w:ascii="Arial" w:hAnsi="Arial" w:cs="Arial"/>
            <w:sz w:val="28"/>
            <w:szCs w:val="28"/>
          </w:rPr>
          <w:t>https://bigcreative.education/open-evening/#:~:text=Wed%2011th%20October%202023</w:t>
        </w:r>
      </w:hyperlink>
    </w:p>
    <w:p w:rsidR="007F1C50" w:rsidRDefault="006B0985">
      <w:pPr>
        <w:rPr>
          <w:rFonts w:ascii="Arial" w:hAnsi="Arial" w:cs="Arial"/>
          <w:sz w:val="28"/>
          <w:szCs w:val="28"/>
        </w:rPr>
      </w:pPr>
      <w:hyperlink r:id="rId11" w:history="1">
        <w:r w:rsidR="007F1C50" w:rsidRPr="005D14CA">
          <w:rPr>
            <w:rStyle w:val="Hyperlink"/>
            <w:rFonts w:ascii="Arial" w:hAnsi="Arial" w:cs="Arial"/>
            <w:sz w:val="28"/>
            <w:szCs w:val="28"/>
          </w:rPr>
          <w:t>https://www.cwc.ac.uk/about-us/open-events</w:t>
        </w:r>
      </w:hyperlink>
    </w:p>
    <w:p w:rsidR="008A74E0" w:rsidRPr="00834F39" w:rsidRDefault="006B0985">
      <w:pPr>
        <w:rPr>
          <w:rFonts w:ascii="Arial" w:hAnsi="Arial" w:cs="Arial"/>
          <w:sz w:val="28"/>
          <w:szCs w:val="28"/>
        </w:rPr>
      </w:pPr>
      <w:hyperlink r:id="rId12" w:history="1">
        <w:r w:rsidR="00F7324A" w:rsidRPr="005D14CA">
          <w:rPr>
            <w:rStyle w:val="Hyperlink"/>
            <w:rFonts w:ascii="Arial" w:hAnsi="Arial" w:cs="Arial"/>
            <w:sz w:val="28"/>
            <w:szCs w:val="28"/>
          </w:rPr>
          <w:t>https://www.westherts.ac.uk/whats-on</w:t>
        </w:r>
      </w:hyperlink>
    </w:p>
    <w:sectPr w:rsidR="008A74E0" w:rsidRPr="0083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B7"/>
    <w:rsid w:val="00070CB7"/>
    <w:rsid w:val="00073CD3"/>
    <w:rsid w:val="001701C8"/>
    <w:rsid w:val="006B0985"/>
    <w:rsid w:val="00725858"/>
    <w:rsid w:val="007F1C50"/>
    <w:rsid w:val="007F656A"/>
    <w:rsid w:val="00834F39"/>
    <w:rsid w:val="00853B79"/>
    <w:rsid w:val="008A74E0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0A614-069E-444C-B1E3-200C9130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ccg.ac.uk/westking/open-day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pitalccg.ac.uk/conel/open-days" TargetMode="External"/><Relationship Id="rId12" Type="http://schemas.openxmlformats.org/officeDocument/2006/relationships/hyperlink" Target="https://www.westherts.ac.uk/whats-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italccg.ac.uk/candi/open-days" TargetMode="External"/><Relationship Id="rId11" Type="http://schemas.openxmlformats.org/officeDocument/2006/relationships/hyperlink" Target="https://www.cwc.ac.uk/about-us/open-events" TargetMode="External"/><Relationship Id="rId5" Type="http://schemas.openxmlformats.org/officeDocument/2006/relationships/hyperlink" Target="https://www.oaklands.ac.uk/news-events/events-archive/open-events/" TargetMode="External"/><Relationship Id="rId10" Type="http://schemas.openxmlformats.org/officeDocument/2006/relationships/hyperlink" Target="https://bigcreative.education/open-evening/" TargetMode="External"/><Relationship Id="rId4" Type="http://schemas.openxmlformats.org/officeDocument/2006/relationships/hyperlink" Target="https://www.barnetsouthgate.ac.uk/open-events" TargetMode="External"/><Relationship Id="rId9" Type="http://schemas.openxmlformats.org/officeDocument/2006/relationships/hyperlink" Target="https://www.cnwl.ac.uk/about/open-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Graham (staff)</dc:creator>
  <cp:keywords/>
  <dc:description/>
  <cp:lastModifiedBy>Elias H</cp:lastModifiedBy>
  <cp:revision>2</cp:revision>
  <dcterms:created xsi:type="dcterms:W3CDTF">2023-09-21T12:44:00Z</dcterms:created>
  <dcterms:modified xsi:type="dcterms:W3CDTF">2023-09-21T12:44:00Z</dcterms:modified>
</cp:coreProperties>
</file>