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91746" w14:textId="77777777" w:rsidR="00F25B2D" w:rsidRDefault="00F25B2D" w:rsidP="00F25B2D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 xml:space="preserve">Attendance Officer </w:t>
      </w:r>
    </w:p>
    <w:p w14:paraId="302EB63E" w14:textId="77777777" w:rsidR="00F25B2D" w:rsidRDefault="00F25B2D" w:rsidP="00F25B2D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Job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25B2D" w:rsidRPr="00F25B2D" w14:paraId="1C0839B2" w14:textId="77777777" w:rsidTr="002825EA">
        <w:trPr>
          <w:trHeight w:val="815"/>
        </w:trPr>
        <w:tc>
          <w:tcPr>
            <w:tcW w:w="2547" w:type="dxa"/>
            <w:vAlign w:val="center"/>
          </w:tcPr>
          <w:p w14:paraId="0B122BE3" w14:textId="77777777" w:rsidR="00F25B2D" w:rsidRPr="00F25B2D" w:rsidRDefault="00F25B2D" w:rsidP="00F25B2D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F25B2D">
              <w:rPr>
                <w:rFonts w:cstheme="minorHAnsi"/>
                <w:b/>
                <w:bCs/>
                <w:sz w:val="24"/>
                <w:szCs w:val="24"/>
              </w:rPr>
              <w:t>Post</w:t>
            </w:r>
          </w:p>
        </w:tc>
        <w:tc>
          <w:tcPr>
            <w:tcW w:w="6469" w:type="dxa"/>
            <w:vAlign w:val="center"/>
          </w:tcPr>
          <w:p w14:paraId="532A6241" w14:textId="77777777" w:rsidR="00F25B2D" w:rsidRPr="00F25B2D" w:rsidRDefault="00F25B2D" w:rsidP="00F25B2D">
            <w:pPr>
              <w:spacing w:line="276" w:lineRule="auto"/>
              <w:rPr>
                <w:rFonts w:cstheme="minorHAnsi"/>
                <w:b/>
                <w:bCs/>
                <w:color w:val="010101"/>
                <w:w w:val="105"/>
                <w:sz w:val="24"/>
                <w:szCs w:val="24"/>
              </w:rPr>
            </w:pPr>
            <w:r w:rsidRPr="00F25B2D">
              <w:rPr>
                <w:rFonts w:cstheme="minorHAnsi"/>
                <w:b/>
                <w:bCs/>
                <w:color w:val="010101"/>
                <w:w w:val="105"/>
                <w:sz w:val="24"/>
                <w:szCs w:val="24"/>
              </w:rPr>
              <w:t>Attendance Officer</w:t>
            </w:r>
          </w:p>
        </w:tc>
      </w:tr>
      <w:tr w:rsidR="00F25B2D" w:rsidRPr="00F25B2D" w14:paraId="665F492C" w14:textId="77777777" w:rsidTr="002825EA">
        <w:tc>
          <w:tcPr>
            <w:tcW w:w="2547" w:type="dxa"/>
            <w:vAlign w:val="center"/>
          </w:tcPr>
          <w:p w14:paraId="029A3297" w14:textId="77777777" w:rsidR="00F25B2D" w:rsidRPr="00F25B2D" w:rsidRDefault="00F25B2D" w:rsidP="00F25B2D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F25B2D">
              <w:rPr>
                <w:rFonts w:cstheme="minorHAnsi"/>
                <w:b/>
                <w:bCs/>
                <w:sz w:val="24"/>
                <w:szCs w:val="24"/>
              </w:rPr>
              <w:t>Grade</w:t>
            </w:r>
          </w:p>
        </w:tc>
        <w:tc>
          <w:tcPr>
            <w:tcW w:w="6469" w:type="dxa"/>
            <w:vAlign w:val="center"/>
          </w:tcPr>
          <w:p w14:paraId="709384EC" w14:textId="38E6A3F2" w:rsidR="00F25B2D" w:rsidRPr="00F25B2D" w:rsidRDefault="0064109C" w:rsidP="00F25B2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Unified Reward - Grade F FTE £34,488, pro rata/ </w:t>
            </w:r>
          </w:p>
        </w:tc>
      </w:tr>
      <w:tr w:rsidR="00F25B2D" w:rsidRPr="00F25B2D" w14:paraId="41B413E3" w14:textId="77777777" w:rsidTr="002825EA">
        <w:tc>
          <w:tcPr>
            <w:tcW w:w="2547" w:type="dxa"/>
            <w:vAlign w:val="center"/>
          </w:tcPr>
          <w:p w14:paraId="7086FC11" w14:textId="77777777" w:rsidR="00F25B2D" w:rsidRPr="00F25B2D" w:rsidRDefault="00F25B2D" w:rsidP="00F25B2D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F25B2D">
              <w:rPr>
                <w:rFonts w:cstheme="minorHAnsi"/>
                <w:b/>
                <w:bCs/>
                <w:sz w:val="24"/>
                <w:szCs w:val="24"/>
              </w:rPr>
              <w:t xml:space="preserve">Working Hours </w:t>
            </w:r>
          </w:p>
        </w:tc>
        <w:tc>
          <w:tcPr>
            <w:tcW w:w="6469" w:type="dxa"/>
            <w:vAlign w:val="center"/>
          </w:tcPr>
          <w:p w14:paraId="05810546" w14:textId="5A3C356F" w:rsidR="00F25B2D" w:rsidRPr="00F25B2D" w:rsidRDefault="0064109C" w:rsidP="00F25B2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FT - 36 hours p/</w:t>
            </w:r>
            <w:proofErr w:type="spellStart"/>
            <w:r>
              <w:rPr>
                <w:rFonts w:cstheme="minorHAnsi"/>
                <w:sz w:val="24"/>
                <w:szCs w:val="24"/>
              </w:rPr>
              <w:t>wk</w:t>
            </w:r>
            <w:proofErr w:type="spellEnd"/>
            <w:r>
              <w:rPr>
                <w:rFonts w:cstheme="minorHAnsi"/>
                <w:sz w:val="24"/>
                <w:szCs w:val="24"/>
              </w:rPr>
              <w:t>, TTO.</w:t>
            </w:r>
            <w:bookmarkStart w:id="0" w:name="_GoBack"/>
            <w:bookmarkEnd w:id="0"/>
          </w:p>
        </w:tc>
      </w:tr>
      <w:tr w:rsidR="00F25B2D" w:rsidRPr="00F25B2D" w14:paraId="75F6D254" w14:textId="77777777" w:rsidTr="002825EA">
        <w:trPr>
          <w:trHeight w:val="70"/>
        </w:trPr>
        <w:tc>
          <w:tcPr>
            <w:tcW w:w="2547" w:type="dxa"/>
            <w:vAlign w:val="center"/>
          </w:tcPr>
          <w:p w14:paraId="346BD3EA" w14:textId="77777777" w:rsidR="00F25B2D" w:rsidRPr="00F25B2D" w:rsidRDefault="00F25B2D" w:rsidP="00F25B2D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F25B2D">
              <w:rPr>
                <w:rFonts w:cstheme="minorHAnsi"/>
                <w:b/>
                <w:bCs/>
                <w:sz w:val="24"/>
                <w:szCs w:val="24"/>
              </w:rPr>
              <w:t>Purpose of the post</w:t>
            </w:r>
          </w:p>
        </w:tc>
        <w:tc>
          <w:tcPr>
            <w:tcW w:w="6469" w:type="dxa"/>
            <w:vAlign w:val="center"/>
          </w:tcPr>
          <w:p w14:paraId="27AD99CB" w14:textId="77777777" w:rsidR="00F25B2D" w:rsidRPr="00F25B2D" w:rsidRDefault="00F25B2D" w:rsidP="00F25B2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cstheme="minorHAnsi"/>
                <w:color w:val="010101"/>
                <w:w w:val="105"/>
                <w:sz w:val="24"/>
                <w:szCs w:val="24"/>
              </w:rPr>
            </w:pPr>
            <w:bookmarkStart w:id="1" w:name="_Hlk166238707"/>
            <w:r w:rsidRPr="00F25B2D">
              <w:rPr>
                <w:rFonts w:cstheme="minorHAnsi"/>
                <w:color w:val="010101"/>
                <w:w w:val="105"/>
                <w:sz w:val="24"/>
                <w:szCs w:val="24"/>
              </w:rPr>
              <w:t>To provide a specialist service to help the school to raise achievement by improving school attendance and punctuality and to meet our attendance targets.</w:t>
            </w:r>
          </w:p>
          <w:p w14:paraId="49F1B5CC" w14:textId="77777777" w:rsidR="00F25B2D" w:rsidRPr="00F25B2D" w:rsidRDefault="00F25B2D" w:rsidP="00F25B2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cstheme="minorHAnsi"/>
                <w:color w:val="010101"/>
                <w:w w:val="105"/>
                <w:sz w:val="24"/>
                <w:szCs w:val="24"/>
              </w:rPr>
            </w:pPr>
            <w:r w:rsidRPr="00F25B2D">
              <w:rPr>
                <w:rFonts w:cstheme="minorHAnsi"/>
                <w:color w:val="010101"/>
                <w:w w:val="105"/>
                <w:sz w:val="24"/>
                <w:szCs w:val="24"/>
              </w:rPr>
              <w:t>To promote positive attitudes by pupils and their families towards education and ensure that parents are made fully aware of their statutory responsibilities, particularly where there is persistent absence.</w:t>
            </w:r>
          </w:p>
          <w:p w14:paraId="58D81DA9" w14:textId="77777777" w:rsidR="00F25B2D" w:rsidRPr="00F25B2D" w:rsidRDefault="00F25B2D" w:rsidP="00F25B2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cstheme="minorHAnsi"/>
                <w:color w:val="010101"/>
                <w:w w:val="105"/>
                <w:sz w:val="24"/>
                <w:szCs w:val="24"/>
              </w:rPr>
            </w:pPr>
            <w:r w:rsidRPr="00F25B2D">
              <w:rPr>
                <w:rFonts w:cstheme="minorHAnsi"/>
                <w:color w:val="010101"/>
                <w:w w:val="105"/>
                <w:sz w:val="24"/>
                <w:szCs w:val="24"/>
              </w:rPr>
              <w:t>To make unsupervised home visits and attend meetings, both at school and off-site.</w:t>
            </w:r>
            <w:bookmarkEnd w:id="1"/>
          </w:p>
        </w:tc>
      </w:tr>
    </w:tbl>
    <w:p w14:paraId="18EFDCF9" w14:textId="77777777" w:rsidR="00F25B2D" w:rsidRPr="00F25B2D" w:rsidRDefault="00F25B2D" w:rsidP="00F25B2D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Roles and Responsibilities </w:t>
      </w:r>
    </w:p>
    <w:p w14:paraId="44FD0B0F" w14:textId="77777777" w:rsidR="00F25B2D" w:rsidRPr="00F25B2D" w:rsidRDefault="00F25B2D" w:rsidP="00F25B2D">
      <w:p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t>Pupil Attendance and Engagement</w:t>
      </w:r>
    </w:p>
    <w:p w14:paraId="3A9E06AE" w14:textId="77777777" w:rsidR="00F25B2D" w:rsidRPr="00F25B2D" w:rsidRDefault="00F25B2D" w:rsidP="00F25B2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Advise the school on strategies to promote regular and punctual attendance and support the implementation of agreed actions.</w:t>
      </w:r>
    </w:p>
    <w:p w14:paraId="5B731EF2" w14:textId="77777777" w:rsidR="00F25B2D" w:rsidRPr="00F25B2D" w:rsidRDefault="00F25B2D" w:rsidP="00F25B2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Monitor, analyse and report attendance data, ensuring school records are accurate, up to date and shared appropriately with senior leaders and external professionals.</w:t>
      </w:r>
    </w:p>
    <w:p w14:paraId="6A770CAB" w14:textId="77777777" w:rsidR="00F25B2D" w:rsidRPr="00F25B2D" w:rsidRDefault="00F25B2D" w:rsidP="00F25B2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Meet regularly with the SLT attendance lead to review systems, casework and impact.</w:t>
      </w:r>
    </w:p>
    <w:p w14:paraId="742DE564" w14:textId="77777777" w:rsidR="00F25B2D" w:rsidRPr="00F25B2D" w:rsidRDefault="00F25B2D" w:rsidP="00F25B2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Work directly with pupils, parents/carers and staff to identify barriers to attendance and agree clear, time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bound attendance improvement plans.</w:t>
      </w:r>
    </w:p>
    <w:p w14:paraId="1FC63566" w14:textId="77777777" w:rsidR="00F25B2D" w:rsidRPr="00F25B2D" w:rsidRDefault="00F25B2D" w:rsidP="00F25B2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Undertake home visits and attend school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based meetings in line with safeguarding and lone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working procedures.</w:t>
      </w:r>
    </w:p>
    <w:p w14:paraId="11FB5E81" w14:textId="77777777" w:rsidR="00F25B2D" w:rsidRPr="00F25B2D" w:rsidRDefault="00F25B2D" w:rsidP="00F25B2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Manage attendance casework, including escalation, referrals and follow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up actions aligned with school priorities.</w:t>
      </w:r>
    </w:p>
    <w:p w14:paraId="7365232C" w14:textId="77777777" w:rsidR="00F25B2D" w:rsidRPr="00F25B2D" w:rsidRDefault="00F25B2D" w:rsidP="00F25B2D">
      <w:p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t>Statutory, Safeguarding and Multi</w:t>
      </w: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noBreakHyphen/>
        <w:t>Agency Work</w:t>
      </w:r>
    </w:p>
    <w:p w14:paraId="0A03448D" w14:textId="77777777" w:rsidR="00F25B2D" w:rsidRPr="00F25B2D" w:rsidRDefault="00F25B2D" w:rsidP="00F25B2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Liaise closely with the Education Welfare Officer and local authority, preparing documentation to meet statutory requirements, including penalty notice requests.</w:t>
      </w:r>
    </w:p>
    <w:p w14:paraId="3A69888D" w14:textId="77777777" w:rsidR="00F25B2D" w:rsidRPr="00F25B2D" w:rsidRDefault="00F25B2D" w:rsidP="00F25B2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Identify and refer pupils at risk of becoming Children Missing Education (CME).</w:t>
      </w:r>
    </w:p>
    <w:p w14:paraId="7DA84CF4" w14:textId="77777777" w:rsidR="00F25B2D" w:rsidRPr="00F25B2D" w:rsidRDefault="00F25B2D" w:rsidP="00F25B2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Monitor attendance of vulnerable pupils, including LAC, PLAC and those open to Social Care, ensuring compliance with safeguarding and health and safety requirements.</w:t>
      </w:r>
    </w:p>
    <w:p w14:paraId="3C9D34A3" w14:textId="77777777" w:rsidR="00F25B2D" w:rsidRPr="00F25B2D" w:rsidRDefault="00F25B2D" w:rsidP="00F25B2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lastRenderedPageBreak/>
        <w:t>Attend and contribute to multi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agency meetings, reviews and attendance panels as required.</w:t>
      </w:r>
    </w:p>
    <w:p w14:paraId="75F91EC3" w14:textId="77777777" w:rsidR="00F25B2D" w:rsidRPr="00F25B2D" w:rsidRDefault="00F25B2D" w:rsidP="00F25B2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Maintain a strong working knowledge of attendance legislation, child protection, SEND and related statutory guidance.</w:t>
      </w:r>
    </w:p>
    <w:p w14:paraId="711E1EF7" w14:textId="77777777" w:rsidR="00F25B2D" w:rsidRPr="00F25B2D" w:rsidRDefault="00F25B2D" w:rsidP="00F25B2D">
      <w:p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t>PRU</w:t>
      </w: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noBreakHyphen/>
        <w:t>Specific and Off</w:t>
      </w: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noBreakHyphen/>
        <w:t>Site Provision</w:t>
      </w:r>
    </w:p>
    <w:p w14:paraId="2B96DAF3" w14:textId="77777777" w:rsidR="00F25B2D" w:rsidRPr="00F25B2D" w:rsidRDefault="00F25B2D" w:rsidP="00F25B2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Monitor attendance and engagement for pupils attending off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site provision, including KS4 Alternative Provision and online programmes.</w:t>
      </w:r>
    </w:p>
    <w:p w14:paraId="555A616F" w14:textId="77777777" w:rsidR="00F25B2D" w:rsidRPr="00F25B2D" w:rsidRDefault="00F25B2D" w:rsidP="00F25B2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Support personalised, trauma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informed approaches for pupils with SEMH, SEND or EBSA, including reintegration planning where appropriate.</w:t>
      </w:r>
    </w:p>
    <w:p w14:paraId="0758D245" w14:textId="77777777" w:rsidR="00F25B2D" w:rsidRPr="00F25B2D" w:rsidRDefault="00F25B2D" w:rsidP="00F25B2D">
      <w:p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t>Whole</w:t>
      </w:r>
      <w:r w:rsidRPr="00F25B2D">
        <w:rPr>
          <w:rFonts w:eastAsia="Times New Roman" w:cstheme="minorHAnsi"/>
          <w:b/>
          <w:bCs/>
          <w:sz w:val="24"/>
          <w:szCs w:val="24"/>
          <w:lang w:eastAsia="en-GB"/>
        </w:rPr>
        <w:noBreakHyphen/>
        <w:t>School Practice</w:t>
      </w:r>
    </w:p>
    <w:p w14:paraId="7587469A" w14:textId="77777777" w:rsidR="00F25B2D" w:rsidRPr="00F25B2D" w:rsidRDefault="00F25B2D" w:rsidP="00F25B2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Lead and support whole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school attendance initiatives and awareness</w:t>
      </w:r>
      <w:r w:rsidRPr="00F25B2D">
        <w:rPr>
          <w:rFonts w:eastAsia="Times New Roman" w:cstheme="minorHAnsi"/>
          <w:sz w:val="24"/>
          <w:szCs w:val="24"/>
          <w:lang w:eastAsia="en-GB"/>
        </w:rPr>
        <w:noBreakHyphen/>
        <w:t>raising activities.</w:t>
      </w:r>
    </w:p>
    <w:p w14:paraId="61AC8239" w14:textId="77777777" w:rsidR="00F25B2D" w:rsidRPr="00F25B2D" w:rsidRDefault="00F25B2D" w:rsidP="00F25B2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Advise staff on attendance procedures and contribute to the development and review of attendance systems and processes.</w:t>
      </w:r>
    </w:p>
    <w:p w14:paraId="320C9D59" w14:textId="77777777" w:rsidR="00F25B2D" w:rsidRPr="00F25B2D" w:rsidRDefault="00F25B2D" w:rsidP="00F25B2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Keep clear, accurate and confidential records of all interventions in line with data protection requirements.</w:t>
      </w:r>
    </w:p>
    <w:p w14:paraId="28FD349A" w14:textId="77777777" w:rsidR="00F25B2D" w:rsidRPr="00F25B2D" w:rsidRDefault="00F25B2D" w:rsidP="00F25B2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F25B2D">
        <w:rPr>
          <w:rFonts w:eastAsia="Times New Roman" w:cstheme="minorHAnsi"/>
          <w:sz w:val="24"/>
          <w:szCs w:val="24"/>
          <w:lang w:eastAsia="en-GB"/>
        </w:rPr>
        <w:t>Manage workload effectively and contribute to attendance improvement planning.</w:t>
      </w:r>
    </w:p>
    <w:p w14:paraId="14D7C68C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34E8B117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5DDE9D17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403D5E1C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0D504173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5AEB941F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1A9E3DB5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43B2176E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2239A62A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18A84C83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0B8BFA5C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14105AD0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5278AAAA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7A381212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541A4655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0F090638" w14:textId="77777777" w:rsidR="00F25B2D" w:rsidRDefault="00F25B2D" w:rsidP="00F25B2D">
      <w:pPr>
        <w:rPr>
          <w:rFonts w:cstheme="minorHAnsi"/>
          <w:b/>
          <w:sz w:val="24"/>
          <w:szCs w:val="24"/>
        </w:rPr>
      </w:pPr>
    </w:p>
    <w:p w14:paraId="684055ED" w14:textId="77777777" w:rsidR="00F25B2D" w:rsidRPr="00F25B2D" w:rsidRDefault="00F25B2D" w:rsidP="00F25B2D">
      <w:pPr>
        <w:rPr>
          <w:rFonts w:cstheme="minorHAnsi"/>
          <w:b/>
          <w:sz w:val="24"/>
          <w:szCs w:val="24"/>
        </w:rPr>
      </w:pPr>
      <w:r w:rsidRPr="00F25B2D">
        <w:rPr>
          <w:rFonts w:cstheme="minorHAnsi"/>
          <w:b/>
          <w:sz w:val="24"/>
          <w:szCs w:val="24"/>
        </w:rPr>
        <w:lastRenderedPageBreak/>
        <w:t>Person Specification</w:t>
      </w:r>
    </w:p>
    <w:p w14:paraId="072D5F29" w14:textId="77777777" w:rsidR="00F25B2D" w:rsidRPr="00F25B2D" w:rsidRDefault="00F25B2D" w:rsidP="00F25B2D">
      <w:pPr>
        <w:rPr>
          <w:rFonts w:cstheme="minorHAnsi"/>
          <w:b/>
          <w:sz w:val="24"/>
          <w:szCs w:val="24"/>
        </w:rPr>
      </w:pPr>
      <w:r w:rsidRPr="00F25B2D">
        <w:rPr>
          <w:rFonts w:cstheme="minorHAnsi"/>
          <w:b/>
          <w:sz w:val="24"/>
          <w:szCs w:val="24"/>
        </w:rPr>
        <w:t>Essential Criteria</w:t>
      </w:r>
    </w:p>
    <w:p w14:paraId="72A8573F" w14:textId="77777777" w:rsidR="00F25B2D" w:rsidRPr="00F25B2D" w:rsidRDefault="00F25B2D" w:rsidP="00F25B2D">
      <w:p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Qualifications / Training</w:t>
      </w:r>
    </w:p>
    <w:p w14:paraId="3F28044C" w14:textId="77777777" w:rsidR="00F25B2D" w:rsidRPr="00F25B2D" w:rsidRDefault="00F25B2D" w:rsidP="00F25B2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GCSEs (or equivalent) in English and Maths.</w:t>
      </w:r>
    </w:p>
    <w:p w14:paraId="7D39AD8C" w14:textId="77777777" w:rsidR="00F25B2D" w:rsidRPr="00F25B2D" w:rsidRDefault="00F25B2D" w:rsidP="00F25B2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Commitment to safeguarding training and safer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recruitment practice.</w:t>
      </w:r>
    </w:p>
    <w:p w14:paraId="28C3E12D" w14:textId="77777777" w:rsidR="00F25B2D" w:rsidRPr="00F25B2D" w:rsidRDefault="00F25B2D" w:rsidP="00F25B2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Willingness to undertake relevant CPD (attendance, safeguarding, SEND, trauma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informed practice).</w:t>
      </w:r>
    </w:p>
    <w:p w14:paraId="7DA24500" w14:textId="77777777" w:rsidR="00F25B2D" w:rsidRPr="00F25B2D" w:rsidRDefault="00F25B2D" w:rsidP="00F25B2D">
      <w:pPr>
        <w:rPr>
          <w:rFonts w:cstheme="minorHAnsi"/>
          <w:b/>
          <w:sz w:val="24"/>
          <w:szCs w:val="24"/>
        </w:rPr>
      </w:pPr>
      <w:r w:rsidRPr="00F25B2D">
        <w:rPr>
          <w:rFonts w:cstheme="minorHAnsi"/>
          <w:b/>
          <w:sz w:val="24"/>
          <w:szCs w:val="24"/>
        </w:rPr>
        <w:t>Experience</w:t>
      </w:r>
    </w:p>
    <w:p w14:paraId="553E000B" w14:textId="77777777" w:rsidR="00F25B2D" w:rsidRPr="00F25B2D" w:rsidRDefault="00F25B2D" w:rsidP="00F25B2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Experience of attendance, pastoral, family support or inclusion work in a school, PRU, alternative provision or related setting.</w:t>
      </w:r>
    </w:p>
    <w:p w14:paraId="46948754" w14:textId="77777777" w:rsidR="00F25B2D" w:rsidRPr="00F25B2D" w:rsidRDefault="00F25B2D" w:rsidP="00F25B2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Experience of working with vulnerable children and families, including those with SEMH, SEND or poor school attendance.</w:t>
      </w:r>
    </w:p>
    <w:p w14:paraId="4B18797B" w14:textId="77777777" w:rsidR="00F25B2D" w:rsidRPr="00F25B2D" w:rsidRDefault="00F25B2D" w:rsidP="00F25B2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Experience of working with external agencies (e.g. Local Authority, Education Welfare, Social Care).</w:t>
      </w:r>
    </w:p>
    <w:p w14:paraId="04F946F8" w14:textId="77777777" w:rsidR="00F25B2D" w:rsidRPr="00F25B2D" w:rsidRDefault="00F25B2D" w:rsidP="00F25B2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Experience of carrying out home visits or engaging hard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to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reach families.</w:t>
      </w:r>
    </w:p>
    <w:p w14:paraId="6A243F0E" w14:textId="77777777" w:rsidR="00F25B2D" w:rsidRPr="00F25B2D" w:rsidRDefault="00F25B2D" w:rsidP="00F25B2D">
      <w:pPr>
        <w:rPr>
          <w:rFonts w:cstheme="minorHAnsi"/>
          <w:b/>
          <w:sz w:val="24"/>
          <w:szCs w:val="24"/>
        </w:rPr>
      </w:pPr>
      <w:r w:rsidRPr="00F25B2D">
        <w:rPr>
          <w:rFonts w:cstheme="minorHAnsi"/>
          <w:b/>
          <w:sz w:val="24"/>
          <w:szCs w:val="24"/>
        </w:rPr>
        <w:t>Skills and Knowledge</w:t>
      </w:r>
    </w:p>
    <w:p w14:paraId="0B93E750" w14:textId="77777777" w:rsidR="00F25B2D" w:rsidRPr="00F25B2D" w:rsidRDefault="00F25B2D" w:rsidP="00F25B2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Working knowledge of school attendance legislation, CME processes and safeguarding responsibilities.</w:t>
      </w:r>
    </w:p>
    <w:p w14:paraId="441D98C4" w14:textId="77777777" w:rsidR="00F25B2D" w:rsidRPr="00F25B2D" w:rsidRDefault="00F25B2D" w:rsidP="00F25B2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Ability to analyse attendance data, identify patterns and produce clear reports.</w:t>
      </w:r>
    </w:p>
    <w:p w14:paraId="3E7A7397" w14:textId="77777777" w:rsidR="00F25B2D" w:rsidRPr="00F25B2D" w:rsidRDefault="00F25B2D" w:rsidP="00F25B2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Strong communication skills with pupils, parents/carers, staff and external professionals.</w:t>
      </w:r>
    </w:p>
    <w:p w14:paraId="7AB14045" w14:textId="77777777" w:rsidR="00F25B2D" w:rsidRPr="00F25B2D" w:rsidRDefault="00F25B2D" w:rsidP="00F25B2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Ability to manage attendance casework, set targets and follow escalation processes.</w:t>
      </w:r>
    </w:p>
    <w:p w14:paraId="7CFB7DCA" w14:textId="77777777" w:rsidR="00F25B2D" w:rsidRPr="00F25B2D" w:rsidRDefault="00F25B2D" w:rsidP="00F25B2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Good record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keeping and ICT skills, including secure data handling.</w:t>
      </w:r>
    </w:p>
    <w:p w14:paraId="5715AFC8" w14:textId="77777777" w:rsidR="00F25B2D" w:rsidRPr="00F25B2D" w:rsidRDefault="00F25B2D" w:rsidP="00F25B2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Ability to work independently, prioritise workload and meet deadlines.</w:t>
      </w:r>
    </w:p>
    <w:p w14:paraId="7605802B" w14:textId="77777777" w:rsidR="00F25B2D" w:rsidRPr="00F25B2D" w:rsidRDefault="00F25B2D" w:rsidP="00F25B2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Calm, professional and resilient approach when dealing with challenging situations.</w:t>
      </w:r>
    </w:p>
    <w:p w14:paraId="4C12DCC5" w14:textId="77777777" w:rsidR="00F25B2D" w:rsidRPr="00F25B2D" w:rsidRDefault="00F25B2D" w:rsidP="00F25B2D">
      <w:pPr>
        <w:rPr>
          <w:rFonts w:cstheme="minorHAnsi"/>
          <w:b/>
          <w:sz w:val="24"/>
          <w:szCs w:val="24"/>
        </w:rPr>
      </w:pPr>
      <w:r w:rsidRPr="00F25B2D">
        <w:rPr>
          <w:rFonts w:cstheme="minorHAnsi"/>
          <w:b/>
          <w:sz w:val="24"/>
          <w:szCs w:val="24"/>
        </w:rPr>
        <w:t>Personal Attributes</w:t>
      </w:r>
    </w:p>
    <w:p w14:paraId="0AAC41D1" w14:textId="77777777" w:rsidR="00F25B2D" w:rsidRPr="00F25B2D" w:rsidRDefault="00F25B2D" w:rsidP="00F25B2D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Commitment to safeguarding, inclusion and equality of opportunity.</w:t>
      </w:r>
    </w:p>
    <w:p w14:paraId="0D65B703" w14:textId="77777777" w:rsidR="00F25B2D" w:rsidRPr="00F25B2D" w:rsidRDefault="00F25B2D" w:rsidP="00F25B2D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Empathy, persistence and a non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judgemental approach to families.</w:t>
      </w:r>
    </w:p>
    <w:p w14:paraId="122A9787" w14:textId="77777777" w:rsidR="00F25B2D" w:rsidRPr="00F25B2D" w:rsidRDefault="00F25B2D" w:rsidP="00F25B2D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Professional curiosity and problem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solving mindset.</w:t>
      </w:r>
    </w:p>
    <w:p w14:paraId="0703DAAE" w14:textId="77777777" w:rsidR="00F25B2D" w:rsidRPr="00F25B2D" w:rsidRDefault="00F25B2D" w:rsidP="00F25B2D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Adaptable and flexible in response to changing needs within a PRU environment.</w:t>
      </w:r>
    </w:p>
    <w:p w14:paraId="39E90760" w14:textId="77777777" w:rsidR="00F25B2D" w:rsidRPr="00F25B2D" w:rsidRDefault="00F25B2D" w:rsidP="00F25B2D">
      <w:pPr>
        <w:rPr>
          <w:rFonts w:cstheme="minorHAnsi"/>
          <w:b/>
          <w:sz w:val="24"/>
          <w:szCs w:val="24"/>
        </w:rPr>
      </w:pPr>
      <w:r w:rsidRPr="00F25B2D">
        <w:rPr>
          <w:rFonts w:cstheme="minorHAnsi"/>
          <w:b/>
          <w:sz w:val="24"/>
          <w:szCs w:val="24"/>
        </w:rPr>
        <w:t>Desirable Criteria</w:t>
      </w:r>
    </w:p>
    <w:p w14:paraId="3BCCB043" w14:textId="77777777" w:rsidR="00F25B2D" w:rsidRPr="00F25B2D" w:rsidRDefault="00F25B2D" w:rsidP="00F25B2D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Experience working in a PRU, alternative provision or with EBSA.</w:t>
      </w:r>
    </w:p>
    <w:p w14:paraId="3692D1A2" w14:textId="77777777" w:rsidR="00F25B2D" w:rsidRPr="00F25B2D" w:rsidRDefault="00F25B2D" w:rsidP="00F25B2D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Knowledge of dual registration, off</w:t>
      </w:r>
      <w:r w:rsidRPr="00F25B2D">
        <w:rPr>
          <w:rFonts w:ascii="Cambria Math" w:hAnsi="Cambria Math" w:cs="Cambria Math"/>
          <w:sz w:val="24"/>
          <w:szCs w:val="24"/>
        </w:rPr>
        <w:t>‑</w:t>
      </w:r>
      <w:r w:rsidRPr="00F25B2D">
        <w:rPr>
          <w:rFonts w:cstheme="minorHAnsi"/>
          <w:sz w:val="24"/>
          <w:szCs w:val="24"/>
        </w:rPr>
        <w:t>site provision or online learning attendance.</w:t>
      </w:r>
    </w:p>
    <w:p w14:paraId="3980FEC8" w14:textId="77777777" w:rsidR="00F25B2D" w:rsidRPr="00F25B2D" w:rsidRDefault="00F25B2D" w:rsidP="00F25B2D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Experience preparing documentation for legal or statutory attendance processes.</w:t>
      </w:r>
    </w:p>
    <w:p w14:paraId="24BB0AB6" w14:textId="77777777" w:rsidR="008A01F0" w:rsidRPr="00F25B2D" w:rsidRDefault="00F25B2D" w:rsidP="00F25B2D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F25B2D">
        <w:rPr>
          <w:rFonts w:cstheme="minorHAnsi"/>
          <w:sz w:val="24"/>
          <w:szCs w:val="24"/>
        </w:rPr>
        <w:t>Relevant qualification in education, youth work, family support or social care.</w:t>
      </w:r>
    </w:p>
    <w:sectPr w:rsidR="008A01F0" w:rsidRPr="00F25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A421E"/>
    <w:multiLevelType w:val="hybridMultilevel"/>
    <w:tmpl w:val="657CA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658E6"/>
    <w:multiLevelType w:val="hybridMultilevel"/>
    <w:tmpl w:val="84507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570D8"/>
    <w:multiLevelType w:val="multilevel"/>
    <w:tmpl w:val="AB58C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F94B24"/>
    <w:multiLevelType w:val="multilevel"/>
    <w:tmpl w:val="ADF4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F3045B"/>
    <w:multiLevelType w:val="hybridMultilevel"/>
    <w:tmpl w:val="83281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731FE"/>
    <w:multiLevelType w:val="multilevel"/>
    <w:tmpl w:val="23061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EB1B1C"/>
    <w:multiLevelType w:val="hybridMultilevel"/>
    <w:tmpl w:val="7FEC2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0806F1"/>
    <w:multiLevelType w:val="hybridMultilevel"/>
    <w:tmpl w:val="F0C2F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95675"/>
    <w:multiLevelType w:val="hybridMultilevel"/>
    <w:tmpl w:val="35381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32D608F"/>
    <w:multiLevelType w:val="multilevel"/>
    <w:tmpl w:val="3F00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B2D"/>
    <w:rsid w:val="005A0E18"/>
    <w:rsid w:val="0064109C"/>
    <w:rsid w:val="0065518D"/>
    <w:rsid w:val="00F2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C4FF2"/>
  <w15:chartTrackingRefBased/>
  <w15:docId w15:val="{26F574BF-2B32-42C1-B8B2-BB71B0D8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B2D"/>
    <w:pPr>
      <w:ind w:left="720"/>
      <w:contextualSpacing/>
    </w:pPr>
  </w:style>
  <w:style w:type="table" w:styleId="TableGrid">
    <w:name w:val="Table Grid"/>
    <w:basedOn w:val="TableNormal"/>
    <w:uiPriority w:val="39"/>
    <w:rsid w:val="00F25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0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e432ab-1a84-4f26-b05c-6349f15e4e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F7A3BBB8A5F41AB7F8DC89906FB7E" ma:contentTypeVersion="18" ma:contentTypeDescription="Create a new document." ma:contentTypeScope="" ma:versionID="36fa9820475791b02607f9eb3aa09716">
  <xsd:schema xmlns:xsd="http://www.w3.org/2001/XMLSchema" xmlns:xs="http://www.w3.org/2001/XMLSchema" xmlns:p="http://schemas.microsoft.com/office/2006/metadata/properties" xmlns:ns3="c251f632-4003-4fef-859f-0e1f7d56dbb2" xmlns:ns4="c6e432ab-1a84-4f26-b05c-6349f15e4e62" targetNamespace="http://schemas.microsoft.com/office/2006/metadata/properties" ma:root="true" ma:fieldsID="5670256d479a21d7d7eb9bb03509bc36" ns3:_="" ns4:_="">
    <xsd:import namespace="c251f632-4003-4fef-859f-0e1f7d56dbb2"/>
    <xsd:import namespace="c6e432ab-1a84-4f26-b05c-6349f15e4e6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1f632-4003-4fef-859f-0e1f7d56db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432ab-1a84-4f26-b05c-6349f15e4e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86B89-AD94-4564-A6A2-494B986FE953}">
  <ds:schemaRefs>
    <ds:schemaRef ds:uri="http://schemas.microsoft.com/office/2006/documentManagement/types"/>
    <ds:schemaRef ds:uri="c6e432ab-1a84-4f26-b05c-6349f15e4e62"/>
    <ds:schemaRef ds:uri="http://purl.org/dc/dcmitype/"/>
    <ds:schemaRef ds:uri="http://schemas.microsoft.com/office/infopath/2007/PartnerControls"/>
    <ds:schemaRef ds:uri="c251f632-4003-4fef-859f-0e1f7d56dbb2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3D279B4-81D8-46FB-93CF-53173F9F4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E89208-0B9A-4F52-9B0D-209993A86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1f632-4003-4fef-859f-0e1f7d56dbb2"/>
    <ds:schemaRef ds:uri="c6e432ab-1a84-4f26-b05c-6349f15e4e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JKelly</dc:creator>
  <cp:keywords/>
  <dc:description/>
  <cp:lastModifiedBy>Nobrdali</cp:lastModifiedBy>
  <cp:revision>2</cp:revision>
  <dcterms:created xsi:type="dcterms:W3CDTF">2026-04-27T11:50:00Z</dcterms:created>
  <dcterms:modified xsi:type="dcterms:W3CDTF">2026-04-27T11:50:00Z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0x01010062AF7A3BBB8A5F41AB7F8DC89906FB7E</vt:lpwstr>
  </property>
</Properties>
</file>