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mc:Ignorable="w14 w15 wp14 w16se w16cid w16 w16cex w16sdtdh w16sdtfl">
  <w:body>
    <w:p xmlns:wp14="http://schemas.microsoft.com/office/word/2010/wordml" w:rsidP="754389D2" wp14:paraId="727500B4" wp14:textId="71E02A2E">
      <w:pPr>
        <w:rPr>
          <w:sz w:val="32"/>
          <w:szCs w:val="32"/>
        </w:rPr>
      </w:pPr>
    </w:p>
    <w:p xmlns:wp14="http://schemas.microsoft.com/office/word/2010/wordml" wp14:paraId="241FC522" wp14:textId="5E8BEFEA">
      <w:r w:rsidR="6010AE84">
        <w:rPr/>
        <w:t>You are invited to come to the Pavilion at Whetstone on Thursday 20</w:t>
      </w:r>
      <w:r w:rsidRPr="252D183A" w:rsidR="6010AE84">
        <w:rPr>
          <w:vertAlign w:val="superscript"/>
        </w:rPr>
        <w:t>th</w:t>
      </w:r>
      <w:r w:rsidR="6010AE84">
        <w:rPr/>
        <w:t xml:space="preserve"> </w:t>
      </w:r>
      <w:r w:rsidR="36D5F32E">
        <w:rPr/>
        <w:t xml:space="preserve">August to receive your results and certificates.  The school will be open from </w:t>
      </w:r>
      <w:r w:rsidR="2D038389">
        <w:rPr/>
        <w:t>10-1</w:t>
      </w:r>
      <w:r w:rsidR="2D038389">
        <w:rPr/>
        <w:t>pm</w:t>
      </w:r>
      <w:r w:rsidR="7666B6C9">
        <w:rPr/>
        <w:t>.</w:t>
      </w:r>
      <w:r w:rsidR="7666B6C9">
        <w:rPr/>
        <w:t xml:space="preserve">  We cannot give your results to anyone </w:t>
      </w:r>
      <w:r w:rsidR="7666B6C9">
        <w:rPr/>
        <w:t>else</w:t>
      </w:r>
      <w:r w:rsidR="7666B6C9">
        <w:rPr/>
        <w:t xml:space="preserve"> unless we have written permission.</w:t>
      </w:r>
    </w:p>
    <w:p xmlns:wp14="http://schemas.microsoft.com/office/word/2010/wordml" w:rsidP="754389D2" wp14:paraId="2C078E63" wp14:textId="66A5BFAB">
      <w:pPr>
        <w:pStyle w:val="Normal"/>
      </w:pPr>
    </w:p>
    <w:p w:rsidR="368629B0" w:rsidP="754389D2" w:rsidRDefault="368629B0" w14:paraId="1DE9CD64" w14:textId="217BA34E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wp14:anchorId="2C705651" wp14:editId="641A33C0">
                <wp:extent xmlns:wp="http://schemas.openxmlformats.org/drawingml/2006/wordprocessingDrawing" cx="2087880" cy="566420"/>
                <wp:effectExtent xmlns:wp="http://schemas.openxmlformats.org/drawingml/2006/wordprocessingDrawing" l="0" t="0" r="26670" b="24130"/>
                <wp:docPr xmlns:wp="http://schemas.openxmlformats.org/drawingml/2006/wordprocessingDrawing" id="10950896" name="drawing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/>
                      </wps:cNvSpPr>
                      <wps:spPr>
                        <a:xfrm>
                          <a:off x="0" y="0"/>
                          <a:ext cx="2087880" cy="566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DA776E" w:rsidP="00FB22BA" w:rsidRDefault="00DA776E">
                            <w:pPr>
                              <w:rPr>
                                <w:kern w:val="0"/>
                                <w14:ligatures xmlns:w14="http://schemas.microsoft.com/office/word/2010/wordml" w14:val="none"/>
                              </w:rPr>
                            </w:pPr>
                            <w:r>
                              <w:t>Results Day - 20th August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Pr="754389D2" w:rsidR="368629B0">
        <w:rPr>
          <w:sz w:val="28"/>
          <w:szCs w:val="28"/>
        </w:rPr>
        <w:t xml:space="preserve">       Collect your results</w:t>
      </w:r>
    </w:p>
    <w:p w:rsidR="7803FB90" w:rsidP="754389D2" w:rsidRDefault="7803FB90" w14:paraId="5F4A00DD" w14:textId="39DFE209">
      <w:pPr>
        <w:pStyle w:val="Normal"/>
      </w:pPr>
      <w:r w:rsidR="7803FB90">
        <mc:AlternateContent>
          <mc:Choice Requires="wps">
            <w:drawing>
              <wp:inline wp14:editId="7A8D90BF" wp14:anchorId="44F19312">
                <wp:extent cx="137161" cy="274320"/>
                <wp:effectExtent l="19050" t="0" r="34290" b="30480"/>
                <wp:docPr id="1437126854" name="drawing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xmlns:a="http://schemas.openxmlformats.org/drawingml/2006/main">
                          <a:off x="0" y="0"/>
                          <a:ext cx="137161" cy="274320"/>
                        </a:xfrm>
                        <a:prstGeom xmlns:a="http://schemas.openxmlformats.org/drawingml/2006/main" prst="downArrow">
                          <a:avLst/>
                        </a:prstGeom>
                        <a:ln xmlns:a="http://schemas.openxmlformats.org/drawingml/2006/main"/>
                      </wps:spPr>
                      <wps:style>
                        <a:lnRef xmlns:a="http://schemas.openxmlformats.org/drawingml/2006/main" idx="2">
                          <a:schemeClr val="accent1">
                            <a:shade val="50000"/>
                          </a:schemeClr>
                        </a:lnRef>
                        <a:fillRef xmlns:a="http://schemas.openxmlformats.org/drawingml/2006/main" idx="1">
                          <a:schemeClr val="accent1"/>
                        </a:fillRef>
                        <a:effectRef xmlns:a="http://schemas.openxmlformats.org/drawingml/2006/main" idx="0">
                          <a:scrgbClr r="0" g="0" b="0"/>
                        </a:effectRef>
                        <a:fontRef xmlns:a="http://schemas.openxmlformats.org/drawingml/2006/main"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67" coordsize="21600,21600" o:spt="67" adj="16200,5400" path="m0@0l@1@0@1,0@2,0@2@0,21600@0,10800,21600xe" w14:anchorId="157769C5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xmlns:o="urn:schemas-microsoft-com:office:office" xmlns:v="urn:schemas-microsoft-com:vml" id="Arrow: Down 1" style="width:10.8pt;height: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156082 [3204]" strokecolor="#0a2f40 [1604]" strokeweight="1pt" type="#_x0000_t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">
                <w10:anchorlock xmlns:w10="urn:schemas-microsoft-com:office:word"/>
              </v:shape>
            </w:pict>
          </mc:Fallback>
        </mc:AlternateContent>
      </w:r>
    </w:p>
    <w:p w:rsidR="6CF40269" w:rsidP="754389D2" w:rsidRDefault="6CF40269" w14:paraId="0211E5F4" w14:textId="66FC9DFB">
      <w:pPr>
        <w:pStyle w:val="Normal"/>
        <w:rPr>
          <w:sz w:val="28"/>
          <w:szCs w:val="28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wp14:anchorId="4ED266A4" wp14:editId="17CE4075">
                <wp:extent xmlns:wp="http://schemas.openxmlformats.org/drawingml/2006/wordprocessingDrawing" cx="2087880" cy="556895"/>
                <wp:effectExtent xmlns:wp="http://schemas.openxmlformats.org/drawingml/2006/wordprocessingDrawing" l="0" t="0" r="26670" b="14605"/>
                <wp:docPr xmlns:wp="http://schemas.openxmlformats.org/drawingml/2006/wordprocessingDrawing" id="1583130697" name="drawing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087880" cy="556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33479F" w:rsidP="0033479F" w:rsidRDefault="0033479F">
                            <w:pPr>
                              <w:spacing w:line="276" w:lineRule="auto"/>
                              <w:rPr>
                                <w:rFonts w:ascii="Congenial" w:hAnsi="Congenial"/>
                                <w:kern w:val="0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ngenial" w:hAnsi="Congenial"/>
                              </w:rPr>
                              <w:t>Enrolment - from 21st August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="38901DAF">
        <w:rPr/>
        <w:t xml:space="preserve">           </w:t>
      </w:r>
      <w:r w:rsidRPr="754389D2" w:rsidR="38901DAF">
        <w:rPr>
          <w:sz w:val="28"/>
          <w:szCs w:val="28"/>
        </w:rPr>
        <w:t>Register for your course</w:t>
      </w:r>
    </w:p>
    <w:p w:rsidR="48BB711C" w:rsidP="754389D2" w:rsidRDefault="48BB711C" w14:paraId="401BD758" w14:textId="7F798727">
      <w:pPr>
        <w:pStyle w:val="Normal"/>
      </w:pPr>
      <w:r w:rsidR="48BB711C">
        <mc:AlternateContent>
          <mc:Choice Requires="wps">
            <w:drawing>
              <wp:inline wp14:editId="0AD39139" wp14:anchorId="3C390A7B">
                <wp:extent cx="137161" cy="274320"/>
                <wp:effectExtent l="19050" t="0" r="34290" b="30480"/>
                <wp:docPr id="841190656" name="drawing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xmlns:a="http://schemas.openxmlformats.org/drawingml/2006/main">
                          <a:off x="0" y="0"/>
                          <a:ext cx="137161" cy="274320"/>
                        </a:xfrm>
                        <a:prstGeom xmlns:a="http://schemas.openxmlformats.org/drawingml/2006/main" prst="downArrow">
                          <a:avLst/>
                        </a:prstGeom>
                        <a:ln xmlns:a="http://schemas.openxmlformats.org/drawingml/2006/main"/>
                      </wps:spPr>
                      <wps:style>
                        <a:lnRef xmlns:a="http://schemas.openxmlformats.org/drawingml/2006/main" idx="2">
                          <a:schemeClr val="accent1">
                            <a:shade val="50000"/>
                          </a:schemeClr>
                        </a:lnRef>
                        <a:fillRef xmlns:a="http://schemas.openxmlformats.org/drawingml/2006/main" idx="1">
                          <a:schemeClr val="accent1"/>
                        </a:fillRef>
                        <a:effectRef xmlns:a="http://schemas.openxmlformats.org/drawingml/2006/main" idx="0">
                          <a:scrgbClr r="0" g="0" b="0"/>
                        </a:effectRef>
                        <a:fontRef xmlns:a="http://schemas.openxmlformats.org/drawingml/2006/main"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67" coordsize="21600,21600" o:spt="67" adj="16200,5400" path="m0@0l@1@0@1,0@2,0@2@0,21600@0,10800,21600xe" w14:anchorId="157769C5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xmlns:o="urn:schemas-microsoft-com:office:office" xmlns:v="urn:schemas-microsoft-com:vml" id="Arrow: Down 1" style="width:10.8pt;height: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156082 [3204]" strokecolor="#0a2f40 [1604]" strokeweight="1pt" type="#_x0000_t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">
                <w10:anchorlock xmlns:w10="urn:schemas-microsoft-com:office:word"/>
              </v:shape>
            </w:pict>
          </mc:Fallback>
        </mc:AlternateContent>
      </w:r>
    </w:p>
    <w:p w:rsidR="6CA4C528" w:rsidP="754389D2" w:rsidRDefault="6CA4C528" w14:paraId="14D0E985" w14:textId="5C4B5263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wp14:anchorId="2968A94A" wp14:editId="1EBB52B0">
                <wp:extent xmlns:wp="http://schemas.openxmlformats.org/drawingml/2006/wordprocessingDrawing" cx="2087880" cy="603250"/>
                <wp:effectExtent xmlns:wp="http://schemas.openxmlformats.org/drawingml/2006/wordprocessingDrawing" l="0" t="0" r="26670" b="25400"/>
                <wp:docPr xmlns:wp="http://schemas.openxmlformats.org/drawingml/2006/wordprocessingDrawing" id="1146373921" name="drawing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087880" cy="60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D14B27" w:rsidP="00D14B27" w:rsidRDefault="00D14B27">
                            <w:pPr>
                              <w:spacing w:line="276" w:lineRule="auto"/>
                              <w:rPr>
                                <w:rFonts w:ascii="Congenial" w:hAnsi="Congenial"/>
                                <w:kern w:val="0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ngenial" w:hAnsi="Congenial"/>
                              </w:rPr>
                              <w:t>Induction - you'll get the date once you've enrolled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Pr="754389D2" w:rsidR="2BE4AAF8">
        <w:rPr>
          <w:sz w:val="28"/>
          <w:szCs w:val="28"/>
        </w:rPr>
        <w:t xml:space="preserve">         Receive your timetable</w:t>
      </w:r>
    </w:p>
    <w:p w:rsidR="293B0CF2" w:rsidP="754389D2" w:rsidRDefault="293B0CF2" w14:paraId="166ED3B2" w14:textId="3743D0DB">
      <w:pPr>
        <w:pStyle w:val="Normal"/>
      </w:pPr>
      <w:r w:rsidR="293B0CF2">
        <mc:AlternateContent>
          <mc:Choice Requires="wps">
            <w:drawing>
              <wp:inline wp14:editId="20E5946F" wp14:anchorId="2B437741">
                <wp:extent cx="137161" cy="274320"/>
                <wp:effectExtent l="19050" t="0" r="34290" b="30480"/>
                <wp:docPr id="1845207297" name="drawing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xmlns:a="http://schemas.openxmlformats.org/drawingml/2006/main">
                          <a:off x="0" y="0"/>
                          <a:ext cx="137161" cy="274320"/>
                        </a:xfrm>
                        <a:prstGeom xmlns:a="http://schemas.openxmlformats.org/drawingml/2006/main" prst="downArrow">
                          <a:avLst/>
                        </a:prstGeom>
                        <a:ln xmlns:a="http://schemas.openxmlformats.org/drawingml/2006/main"/>
                      </wps:spPr>
                      <wps:style>
                        <a:lnRef xmlns:a="http://schemas.openxmlformats.org/drawingml/2006/main" idx="2">
                          <a:schemeClr val="accent1">
                            <a:shade val="50000"/>
                          </a:schemeClr>
                        </a:lnRef>
                        <a:fillRef xmlns:a="http://schemas.openxmlformats.org/drawingml/2006/main" idx="1">
                          <a:schemeClr val="accent1"/>
                        </a:fillRef>
                        <a:effectRef xmlns:a="http://schemas.openxmlformats.org/drawingml/2006/main" idx="0">
                          <a:scrgbClr r="0" g="0" b="0"/>
                        </a:effectRef>
                        <a:fontRef xmlns:a="http://schemas.openxmlformats.org/drawingml/2006/main"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67" coordsize="21600,21600" o:spt="67" adj="16200,5400" path="m0@0l@1@0@1,0@2,0@2@0,21600@0,10800,21600xe" w14:anchorId="157769C5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xmlns:o="urn:schemas-microsoft-com:office:office" xmlns:v="urn:schemas-microsoft-com:vml" id="Arrow: Down 1" style="width:10.8pt;height: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156082 [3204]" strokecolor="#0a2f40 [1604]" strokeweight="1pt" type="#_x0000_t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">
                <w10:anchorlock xmlns:w10="urn:schemas-microsoft-com:office:word"/>
              </v:shape>
            </w:pict>
          </mc:Fallback>
        </mc:AlternateContent>
      </w:r>
    </w:p>
    <w:p w:rsidR="1BC63EA5" w:rsidP="754389D2" w:rsidRDefault="1BC63EA5" w14:paraId="3435E8D5" w14:textId="26485CDE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wp14:anchorId="5F10DEEA" wp14:editId="0B53099F">
                <wp:extent xmlns:wp="http://schemas.openxmlformats.org/drawingml/2006/wordprocessingDrawing" cx="2087880" cy="445770"/>
                <wp:effectExtent xmlns:wp="http://schemas.openxmlformats.org/drawingml/2006/wordprocessingDrawing" l="0" t="0" r="26670" b="11430"/>
                <wp:docPr xmlns:wp="http://schemas.openxmlformats.org/drawingml/2006/wordprocessingDrawing" id="1734217152" name="drawing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087880" cy="445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E11FCC" w:rsidP="00E11FCC" w:rsidRDefault="00E11FCC">
                            <w:pPr>
                              <w:spacing w:line="276" w:lineRule="auto"/>
                              <w:rPr>
                                <w:rFonts w:ascii="Congenial" w:hAnsi="Congenial"/>
                                <w:kern w:val="0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ngenial" w:hAnsi="Congenial"/>
                              </w:rPr>
                              <w:t>Start Date!!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="68E93188">
        <w:rPr/>
        <w:t xml:space="preserve">            </w:t>
      </w:r>
      <w:r w:rsidRPr="754389D2" w:rsidR="68E93188">
        <w:rPr>
          <w:sz w:val="28"/>
          <w:szCs w:val="28"/>
        </w:rPr>
        <w:t>Your course begins</w:t>
      </w:r>
    </w:p>
    <w:p w:rsidR="754389D2" w:rsidP="754389D2" w:rsidRDefault="754389D2" w14:paraId="62FFE05A" w14:textId="48954504">
      <w:pPr>
        <w:pStyle w:val="Normal"/>
        <w:rPr>
          <w:sz w:val="28"/>
          <w:szCs w:val="28"/>
        </w:rPr>
      </w:pPr>
    </w:p>
    <w:p w:rsidR="754389D2" w:rsidP="754389D2" w:rsidRDefault="754389D2" w14:paraId="2EAE70DC" w14:textId="1917FD84">
      <w:pPr>
        <w:pStyle w:val="Normal"/>
        <w:rPr>
          <w:sz w:val="28"/>
          <w:szCs w:val="28"/>
        </w:rPr>
      </w:pPr>
    </w:p>
    <w:p w:rsidR="754389D2" w:rsidP="754389D2" w:rsidRDefault="754389D2" w14:paraId="705BD0C4" w14:textId="7FF4067C">
      <w:pPr>
        <w:rPr>
          <w:sz w:val="32"/>
          <w:szCs w:val="32"/>
        </w:rPr>
      </w:pPr>
    </w:p>
    <w:p w:rsidR="754389D2" w:rsidP="754389D2" w:rsidRDefault="754389D2" w14:paraId="0D87A3EF" w14:textId="5BA63A22">
      <w:pPr>
        <w:rPr>
          <w:sz w:val="32"/>
          <w:szCs w:val="32"/>
        </w:rPr>
      </w:pPr>
    </w:p>
    <w:p w:rsidR="754389D2" w:rsidP="754389D2" w:rsidRDefault="754389D2" w14:paraId="684BA969" w14:textId="241D20A9">
      <w:pPr>
        <w:rPr>
          <w:sz w:val="32"/>
          <w:szCs w:val="32"/>
        </w:rPr>
      </w:pPr>
    </w:p>
    <w:p w:rsidR="754389D2" w:rsidP="754389D2" w:rsidRDefault="754389D2" w14:paraId="3BC005CA" w14:textId="6F3A39CD">
      <w:pPr>
        <w:rPr>
          <w:sz w:val="32"/>
          <w:szCs w:val="32"/>
        </w:rPr>
      </w:pPr>
    </w:p>
    <w:p w:rsidR="5CCC742C" w:rsidP="754389D2" w:rsidRDefault="5CCC742C" w14:paraId="09D08B91" w14:textId="2B1E1F9C">
      <w:pPr>
        <w:rPr>
          <w:b w:val="1"/>
          <w:bCs w:val="1"/>
        </w:rPr>
      </w:pPr>
      <w:r w:rsidRPr="754389D2" w:rsidR="5CCC742C">
        <w:rPr>
          <w:b w:val="1"/>
          <w:bCs w:val="1"/>
        </w:rPr>
        <w:t>What is enrolment?</w:t>
      </w:r>
    </w:p>
    <w:p w:rsidR="5241E324" w:rsidP="754389D2" w:rsidRDefault="5241E324" w14:paraId="0BE4AD60" w14:textId="5FA3A8F4">
      <w:pPr>
        <w:rPr>
          <w:i w:val="1"/>
          <w:iCs w:val="1"/>
        </w:rPr>
      </w:pPr>
      <w:r w:rsidRPr="754389D2" w:rsidR="5241E324">
        <w:rPr>
          <w:i w:val="1"/>
          <w:iCs w:val="1"/>
        </w:rPr>
        <w:t xml:space="preserve">Enrolment is the process you need to complete to start college. </w:t>
      </w:r>
      <w:r w:rsidRPr="754389D2" w:rsidR="2A3C784F">
        <w:rPr>
          <w:i w:val="1"/>
          <w:iCs w:val="1"/>
        </w:rPr>
        <w:t xml:space="preserve"> </w:t>
      </w:r>
      <w:r w:rsidRPr="754389D2" w:rsidR="56EAF6F9">
        <w:rPr>
          <w:i w:val="1"/>
          <w:iCs w:val="1"/>
        </w:rPr>
        <w:t>Most</w:t>
      </w:r>
      <w:r w:rsidRPr="754389D2" w:rsidR="3674FC6E">
        <w:rPr>
          <w:i w:val="1"/>
          <w:iCs w:val="1"/>
        </w:rPr>
        <w:t xml:space="preserve"> colleges will be open every day after results day, for you to </w:t>
      </w:r>
      <w:r w:rsidRPr="754389D2" w:rsidR="3674FC6E">
        <w:rPr>
          <w:i w:val="1"/>
          <w:iCs w:val="1"/>
        </w:rPr>
        <w:t>enrol</w:t>
      </w:r>
      <w:r w:rsidRPr="754389D2" w:rsidR="3674FC6E">
        <w:rPr>
          <w:i w:val="1"/>
          <w:iCs w:val="1"/>
        </w:rPr>
        <w:t>.  Others, like Oaklands, want you to upload your results using the student portal [when you applied, were given a password to use with your email to log on]</w:t>
      </w:r>
      <w:r w:rsidRPr="754389D2" w:rsidR="7825924E">
        <w:rPr>
          <w:i w:val="1"/>
          <w:iCs w:val="1"/>
        </w:rPr>
        <w:t xml:space="preserve">. </w:t>
      </w:r>
      <w:r w:rsidRPr="754389D2" w:rsidR="426A1255">
        <w:rPr>
          <w:i w:val="1"/>
          <w:iCs w:val="1"/>
        </w:rPr>
        <w:t xml:space="preserve"> The enrolment process can take 2-3 hours.  You may need to ask people where to go.</w:t>
      </w:r>
    </w:p>
    <w:p w:rsidR="576EEF3A" w:rsidP="754389D2" w:rsidRDefault="576EEF3A" w14:paraId="156CAE54" w14:textId="516F07A7">
      <w:pPr>
        <w:rPr>
          <w:b w:val="1"/>
          <w:bCs w:val="1"/>
        </w:rPr>
      </w:pPr>
      <w:r w:rsidRPr="754389D2" w:rsidR="576EEF3A">
        <w:rPr>
          <w:b w:val="1"/>
          <w:bCs w:val="1"/>
        </w:rPr>
        <w:t>What if my grades are better or worse than predicted?</w:t>
      </w:r>
    </w:p>
    <w:p w:rsidR="70EB131A" w:rsidP="754389D2" w:rsidRDefault="70EB131A" w14:paraId="2A5E5966" w14:textId="2F822A16">
      <w:pPr>
        <w:rPr>
          <w:b w:val="1"/>
          <w:bCs w:val="1"/>
        </w:rPr>
      </w:pPr>
      <w:r w:rsidRPr="754389D2" w:rsidR="70EB131A">
        <w:rPr>
          <w:b w:val="1"/>
          <w:bCs w:val="1"/>
        </w:rPr>
        <w:t>What if I want to change course?</w:t>
      </w:r>
    </w:p>
    <w:p w:rsidR="7825924E" w:rsidRDefault="7825924E" w14:paraId="2EBF7AD3" w14:textId="01BA5F00">
      <w:r w:rsidRPr="754389D2" w:rsidR="7825924E">
        <w:rPr>
          <w:i w:val="1"/>
          <w:iCs w:val="1"/>
        </w:rPr>
        <w:t xml:space="preserve">Whatever results you </w:t>
      </w:r>
      <w:r w:rsidRPr="754389D2" w:rsidR="0129222F">
        <w:rPr>
          <w:i w:val="1"/>
          <w:iCs w:val="1"/>
        </w:rPr>
        <w:t xml:space="preserve">get, </w:t>
      </w:r>
      <w:r w:rsidRPr="754389D2" w:rsidR="0129222F">
        <w:rPr>
          <w:i w:val="1"/>
          <w:iCs w:val="1"/>
        </w:rPr>
        <w:t>it’s</w:t>
      </w:r>
      <w:r w:rsidRPr="754389D2" w:rsidR="7825924E">
        <w:rPr>
          <w:i w:val="1"/>
          <w:iCs w:val="1"/>
        </w:rPr>
        <w:t xml:space="preserve"> vital that you go through enrol</w:t>
      </w:r>
      <w:r w:rsidRPr="754389D2" w:rsidR="7825924E">
        <w:rPr>
          <w:i w:val="1"/>
          <w:iCs w:val="1"/>
        </w:rPr>
        <w:t xml:space="preserve">ment because you will have an opportunity to </w:t>
      </w:r>
      <w:r w:rsidRPr="754389D2" w:rsidR="0EF82018">
        <w:rPr>
          <w:i w:val="1"/>
          <w:iCs w:val="1"/>
        </w:rPr>
        <w:t xml:space="preserve">talk to someone </w:t>
      </w:r>
      <w:r w:rsidRPr="754389D2" w:rsidR="01AC102C">
        <w:rPr>
          <w:i w:val="1"/>
          <w:iCs w:val="1"/>
        </w:rPr>
        <w:t xml:space="preserve">and find </w:t>
      </w:r>
      <w:r w:rsidRPr="754389D2" w:rsidR="423900BD">
        <w:rPr>
          <w:i w:val="1"/>
          <w:iCs w:val="1"/>
        </w:rPr>
        <w:t>a</w:t>
      </w:r>
      <w:r w:rsidRPr="754389D2" w:rsidR="01AC102C">
        <w:rPr>
          <w:i w:val="1"/>
          <w:iCs w:val="1"/>
        </w:rPr>
        <w:t xml:space="preserve"> course that suits you best.  Remember, this is the busiest time for colleges and courses </w:t>
      </w:r>
      <w:r w:rsidRPr="754389D2" w:rsidR="01AC102C">
        <w:rPr>
          <w:i w:val="1"/>
          <w:iCs w:val="1"/>
        </w:rPr>
        <w:t>fill</w:t>
      </w:r>
      <w:r w:rsidRPr="754389D2" w:rsidR="01AC102C">
        <w:rPr>
          <w:i w:val="1"/>
          <w:iCs w:val="1"/>
        </w:rPr>
        <w:t xml:space="preserve"> up quickly, so </w:t>
      </w:r>
      <w:r w:rsidRPr="754389D2" w:rsidR="01AC102C">
        <w:rPr>
          <w:i w:val="1"/>
          <w:iCs w:val="1"/>
        </w:rPr>
        <w:t>don’t</w:t>
      </w:r>
      <w:r w:rsidRPr="754389D2" w:rsidR="01AC102C">
        <w:rPr>
          <w:i w:val="1"/>
          <w:iCs w:val="1"/>
        </w:rPr>
        <w:t xml:space="preserve"> leave it too long.</w:t>
      </w:r>
    </w:p>
    <w:p w:rsidR="3D6D4235" w:rsidRDefault="3D6D4235" w14:paraId="5C457D72" w14:textId="6165B8E4">
      <w:r w:rsidRPr="754389D2" w:rsidR="3D6D4235">
        <w:rPr>
          <w:b w:val="1"/>
          <w:bCs w:val="1"/>
          <w:i w:val="0"/>
          <w:iCs w:val="0"/>
        </w:rPr>
        <w:t>What do I need to bring to enrolment?</w:t>
      </w:r>
    </w:p>
    <w:p w:rsidR="3D6D4235" w:rsidRDefault="3D6D4235" w14:paraId="1AA6F367" w14:textId="4DB5C4B3">
      <w:r w:rsidRPr="754389D2" w:rsidR="3D6D4235">
        <w:rPr>
          <w:b w:val="0"/>
          <w:bCs w:val="0"/>
          <w:i w:val="1"/>
          <w:iCs w:val="1"/>
        </w:rPr>
        <w:t xml:space="preserve">Whether </w:t>
      </w:r>
      <w:r w:rsidRPr="754389D2" w:rsidR="3D6D4235">
        <w:rPr>
          <w:b w:val="0"/>
          <w:bCs w:val="0"/>
          <w:i w:val="1"/>
          <w:iCs w:val="1"/>
        </w:rPr>
        <w:t>you’re</w:t>
      </w:r>
      <w:r w:rsidRPr="754389D2" w:rsidR="3D6D4235">
        <w:rPr>
          <w:b w:val="0"/>
          <w:bCs w:val="0"/>
          <w:i w:val="1"/>
          <w:iCs w:val="1"/>
        </w:rPr>
        <w:t xml:space="preserve"> going into the college or enrolling online, you will need to upload ID – a </w:t>
      </w:r>
      <w:r w:rsidRPr="754389D2" w:rsidR="2BC2EB4E">
        <w:rPr>
          <w:b w:val="0"/>
          <w:bCs w:val="0"/>
          <w:i w:val="1"/>
          <w:iCs w:val="1"/>
        </w:rPr>
        <w:t xml:space="preserve">British </w:t>
      </w:r>
      <w:r w:rsidRPr="754389D2" w:rsidR="3D6D4235">
        <w:rPr>
          <w:b w:val="0"/>
          <w:bCs w:val="0"/>
          <w:i w:val="1"/>
          <w:iCs w:val="1"/>
        </w:rPr>
        <w:t xml:space="preserve">passport </w:t>
      </w:r>
      <w:r w:rsidRPr="754389D2" w:rsidR="37F913DD">
        <w:rPr>
          <w:b w:val="0"/>
          <w:bCs w:val="0"/>
          <w:i w:val="1"/>
          <w:iCs w:val="1"/>
        </w:rPr>
        <w:t xml:space="preserve">or </w:t>
      </w:r>
      <w:r w:rsidRPr="754389D2" w:rsidR="305131DD">
        <w:rPr>
          <w:b w:val="0"/>
          <w:bCs w:val="0"/>
          <w:i w:val="1"/>
          <w:iCs w:val="1"/>
        </w:rPr>
        <w:t xml:space="preserve">British </w:t>
      </w:r>
      <w:r w:rsidRPr="754389D2" w:rsidR="37F913DD">
        <w:rPr>
          <w:b w:val="0"/>
          <w:bCs w:val="0"/>
          <w:i w:val="1"/>
          <w:iCs w:val="1"/>
        </w:rPr>
        <w:t>birth certificate; your exam certificates [make sure you include Functional Skills]</w:t>
      </w:r>
      <w:r w:rsidRPr="754389D2" w:rsidR="469FFBF8">
        <w:rPr>
          <w:b w:val="0"/>
          <w:bCs w:val="0"/>
          <w:i w:val="1"/>
          <w:iCs w:val="1"/>
        </w:rPr>
        <w:t xml:space="preserve">.  Please note that if you </w:t>
      </w:r>
      <w:r w:rsidRPr="754389D2" w:rsidR="7D7ECDB9">
        <w:rPr>
          <w:b w:val="0"/>
          <w:bCs w:val="0"/>
          <w:i w:val="1"/>
          <w:iCs w:val="1"/>
        </w:rPr>
        <w:t>have an overseas passport, you will need to prove your residency status.</w:t>
      </w:r>
    </w:p>
    <w:p w:rsidR="0C19DF03" w:rsidRDefault="0C19DF03" w14:paraId="186C574B" w14:textId="5440F344">
      <w:r w:rsidRPr="754389D2" w:rsidR="0C19DF03">
        <w:rPr>
          <w:b w:val="1"/>
          <w:bCs w:val="1"/>
          <w:sz w:val="28"/>
          <w:szCs w:val="28"/>
        </w:rPr>
        <w:t>Barnet and Southgate College</w:t>
      </w:r>
      <w:r w:rsidR="2902B302">
        <w:rPr/>
        <w:t xml:space="preserve"> – click on the link to the campus below.  This college prefers to see students in person.</w:t>
      </w:r>
    </w:p>
    <w:p w:rsidR="0C19DF03" w:rsidP="754389D2" w:rsidRDefault="0C19DF03" w14:paraId="25FAC8CD" w14:textId="0D37D8F9">
      <w:pPr>
        <w:spacing w:before="0" w:beforeAutospacing="off" w:after="336" w:afterAutospacing="off"/>
      </w:pPr>
      <w:hyperlink r:id="Rb85543455adb448d">
        <w:r w:rsidRPr="754389D2" w:rsidR="0C19DF03">
          <w:rPr>
            <w:rStyle w:val="Hyperlink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5C02DE"/>
            <w:u w:val="none"/>
            <w:lang w:val="en-US"/>
          </w:rPr>
          <w:t>Southgate Enrolment Guide</w:t>
        </w:r>
      </w:hyperlink>
    </w:p>
    <w:p w:rsidR="0C19DF03" w:rsidP="754389D2" w:rsidRDefault="0C19DF03" w14:paraId="6EDA236E" w14:textId="0C2A0E8F">
      <w:pPr>
        <w:spacing w:before="0" w:beforeAutospacing="off" w:after="336" w:afterAutospacing="off"/>
      </w:pPr>
      <w:hyperlink r:id="R50e5f65bea034ade">
        <w:r w:rsidRPr="754389D2" w:rsidR="0C19DF03">
          <w:rPr>
            <w:rStyle w:val="Hyperlink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5C02DE"/>
            <w:u w:val="none"/>
            <w:lang w:val="en-US"/>
          </w:rPr>
          <w:t>Colindale Enrolment Guide</w:t>
        </w:r>
      </w:hyperlink>
    </w:p>
    <w:p w:rsidR="0C19DF03" w:rsidP="754389D2" w:rsidRDefault="0C19DF03" w14:paraId="40822DE5" w14:textId="7426558B">
      <w:pPr>
        <w:spacing w:before="0" w:beforeAutospacing="off" w:after="336" w:afterAutospacing="off"/>
      </w:pPr>
      <w:hyperlink r:id="R521506aa045c445e">
        <w:r w:rsidRPr="754389D2" w:rsidR="0C19DF03">
          <w:rPr>
            <w:rStyle w:val="Hyperlink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5C02DE"/>
            <w:u w:val="none"/>
            <w:lang w:val="en-US"/>
          </w:rPr>
          <w:t>Barnet Enrolment Guide</w:t>
        </w:r>
      </w:hyperlink>
    </w:p>
    <w:p w:rsidR="6B657C4D" w:rsidRDefault="6B657C4D" w14:paraId="3DF5A92C" w14:textId="52E392C1">
      <w:r w:rsidRPr="754389D2" w:rsidR="6B657C4D">
        <w:rPr>
          <w:b w:val="1"/>
          <w:bCs w:val="1"/>
          <w:sz w:val="28"/>
          <w:szCs w:val="28"/>
        </w:rPr>
        <w:t>Oaklands College</w:t>
      </w:r>
      <w:r w:rsidR="767C9F76">
        <w:rPr/>
        <w:t xml:space="preserve"> – click on the link</w:t>
      </w:r>
      <w:r w:rsidR="1D2A9509">
        <w:rPr/>
        <w:t xml:space="preserve"> below</w:t>
      </w:r>
      <w:r w:rsidR="767C9F76">
        <w:rPr/>
        <w:t xml:space="preserve"> and scroll through the process.</w:t>
      </w:r>
      <w:r w:rsidR="2E2FA88D">
        <w:rPr/>
        <w:t xml:space="preserve"> This college uses an online system so you will need to have your login details.</w:t>
      </w:r>
    </w:p>
    <w:p w:rsidR="6B657C4D" w:rsidP="754389D2" w:rsidRDefault="6B657C4D" w14:paraId="0C826758" w14:textId="6F1474D5">
      <w:pPr>
        <w:pStyle w:val="Normal"/>
      </w:pPr>
      <w:hyperlink r:id="R9599b0b6feb74f96">
        <w:r w:rsidRPr="754389D2" w:rsidR="6B657C4D">
          <w:rPr>
            <w:rStyle w:val="Hyperlink"/>
            <w:noProof w:val="0"/>
            <w:lang w:val="en-US"/>
          </w:rPr>
          <w:t>Making an Application</w:t>
        </w:r>
      </w:hyperlink>
    </w:p>
    <w:p w:rsidR="1DBB4503" w:rsidP="754389D2" w:rsidRDefault="1DBB4503" w14:paraId="55B6D2B3" w14:textId="73AB93FC">
      <w:pPr>
        <w:pStyle w:val="Normal"/>
      </w:pPr>
      <w:r w:rsidRPr="754389D2" w:rsidR="1DBB4503">
        <w:rPr>
          <w:b w:val="1"/>
          <w:bCs w:val="1"/>
          <w:noProof w:val="0"/>
          <w:sz w:val="28"/>
          <w:szCs w:val="28"/>
          <w:lang w:val="en-US"/>
        </w:rPr>
        <w:t>Capital City Group Colleges</w:t>
      </w:r>
      <w:r w:rsidRPr="754389D2" w:rsidR="1DBB4503">
        <w:rPr>
          <w:noProof w:val="0"/>
          <w:lang w:val="en-US"/>
        </w:rPr>
        <w:t xml:space="preserve"> incl; City and Islington, Westminster, Kings Cross</w:t>
      </w:r>
      <w:r w:rsidRPr="754389D2" w:rsidR="71792CA4">
        <w:rPr>
          <w:noProof w:val="0"/>
          <w:lang w:val="en-US"/>
        </w:rPr>
        <w:t xml:space="preserve">, Enfield etc. </w:t>
      </w:r>
    </w:p>
    <w:p w:rsidR="726DC3BD" w:rsidP="754389D2" w:rsidRDefault="726DC3BD" w14:paraId="4D884D34" w14:textId="7367DB23">
      <w:pPr>
        <w:pStyle w:val="Normal"/>
      </w:pPr>
      <w:hyperlink r:id="R6b277305e65a4898">
        <w:r w:rsidRPr="754389D2" w:rsidR="726DC3BD">
          <w:rPr>
            <w:rStyle w:val="Hyperlink"/>
            <w:noProof w:val="0"/>
            <w:lang w:val="en-US"/>
          </w:rPr>
          <w:t>Enrolment - Capital City College</w:t>
        </w:r>
      </w:hyperlink>
    </w:p>
    <w:p w:rsidR="2D02E04B" w:rsidP="754389D2" w:rsidRDefault="2D02E04B" w14:paraId="20E15583" w14:textId="0F73A376">
      <w:pPr>
        <w:pStyle w:val="Normal"/>
      </w:pPr>
      <w:hyperlink r:id="Re41fce79bc9049a6">
        <w:r w:rsidRPr="754389D2" w:rsidR="2D02E04B">
          <w:rPr>
            <w:rStyle w:val="Hyperlink"/>
            <w:noProof w:val="0"/>
            <w:lang w:val="en-US"/>
          </w:rPr>
          <w:t>Starting college - Capital City College</w:t>
        </w:r>
      </w:hyperlink>
      <w:r w:rsidRPr="754389D2" w:rsidR="2D02E04B">
        <w:rPr>
          <w:noProof w:val="0"/>
          <w:lang w:val="en-US"/>
        </w:rPr>
        <w:t xml:space="preserve">      This is a really useful link that covers everything </w:t>
      </w:r>
      <w:r w:rsidRPr="754389D2" w:rsidR="257F44A5">
        <w:rPr>
          <w:noProof w:val="0"/>
          <w:lang w:val="en-US"/>
        </w:rPr>
        <w:t>you</w:t>
      </w:r>
      <w:r w:rsidRPr="754389D2" w:rsidR="2D02E04B">
        <w:rPr>
          <w:noProof w:val="0"/>
          <w:lang w:val="en-US"/>
        </w:rPr>
        <w:t xml:space="preserve"> need to know.</w:t>
      </w:r>
    </w:p>
    <w:p w:rsidR="754389D2" w:rsidP="754389D2" w:rsidRDefault="754389D2" w14:paraId="2A22EF0D" w14:textId="6EE879DD">
      <w:pPr>
        <w:pStyle w:val="Normal"/>
        <w:rPr>
          <w:noProof w:val="0"/>
          <w:lang w:val="en-US"/>
        </w:rPr>
      </w:pPr>
    </w:p>
    <w:p w:rsidR="57547408" w:rsidP="754389D2" w:rsidRDefault="57547408" w14:paraId="112168A0" w14:textId="66DA9427">
      <w:pPr>
        <w:pStyle w:val="Normal"/>
      </w:pPr>
      <w:r w:rsidRPr="252D183A" w:rsidR="57547408">
        <w:rPr>
          <w:b w:val="1"/>
          <w:bCs w:val="1"/>
          <w:noProof w:val="0"/>
          <w:lang w:val="en-US"/>
        </w:rPr>
        <w:t xml:space="preserve">What is </w:t>
      </w:r>
      <w:r w:rsidRPr="252D183A" w:rsidR="57547408">
        <w:rPr>
          <w:b w:val="1"/>
          <w:bCs w:val="1"/>
          <w:noProof w:val="0"/>
          <w:lang w:val="en-US"/>
        </w:rPr>
        <w:t>Induction</w:t>
      </w:r>
      <w:r w:rsidRPr="252D183A" w:rsidR="57547408">
        <w:rPr>
          <w:b w:val="1"/>
          <w:bCs w:val="1"/>
          <w:noProof w:val="0"/>
          <w:lang w:val="en-US"/>
        </w:rPr>
        <w:t>?</w:t>
      </w:r>
      <w:r w:rsidRPr="252D183A" w:rsidR="753FC35D">
        <w:rPr>
          <w:b w:val="1"/>
          <w:bCs w:val="1"/>
          <w:noProof w:val="0"/>
          <w:lang w:val="en-US"/>
        </w:rPr>
        <w:t xml:space="preserve">  </w:t>
      </w:r>
      <w:r w:rsidRPr="252D183A" w:rsidR="753FC35D">
        <w:rPr>
          <w:b w:val="0"/>
          <w:bCs w:val="0"/>
          <w:i w:val="1"/>
          <w:iCs w:val="1"/>
          <w:noProof w:val="0"/>
          <w:lang w:val="en-US"/>
        </w:rPr>
        <w:t xml:space="preserve">Sometimes this is the first day of the </w:t>
      </w:r>
      <w:r w:rsidRPr="252D183A" w:rsidR="753FC35D">
        <w:rPr>
          <w:b w:val="0"/>
          <w:bCs w:val="0"/>
          <w:i w:val="1"/>
          <w:iCs w:val="1"/>
          <w:noProof w:val="0"/>
          <w:lang w:val="en-US"/>
        </w:rPr>
        <w:t>course</w:t>
      </w:r>
      <w:r w:rsidRPr="252D183A" w:rsidR="753FC35D">
        <w:rPr>
          <w:b w:val="0"/>
          <w:bCs w:val="0"/>
          <w:i w:val="1"/>
          <w:iCs w:val="1"/>
          <w:noProof w:val="0"/>
          <w:lang w:val="en-US"/>
        </w:rPr>
        <w:t xml:space="preserve"> but it may be before your course begins.  During induction, </w:t>
      </w:r>
      <w:r w:rsidRPr="252D183A" w:rsidR="753FC35D">
        <w:rPr>
          <w:b w:val="0"/>
          <w:bCs w:val="0"/>
          <w:i w:val="1"/>
          <w:iCs w:val="1"/>
          <w:noProof w:val="0"/>
          <w:lang w:val="en-US"/>
        </w:rPr>
        <w:t>you’ll</w:t>
      </w:r>
      <w:r w:rsidRPr="252D183A" w:rsidR="753FC35D">
        <w:rPr>
          <w:b w:val="0"/>
          <w:bCs w:val="0"/>
          <w:i w:val="1"/>
          <w:iCs w:val="1"/>
          <w:noProof w:val="0"/>
          <w:lang w:val="en-US"/>
        </w:rPr>
        <w:t xml:space="preserve"> be shown to </w:t>
      </w:r>
      <w:r w:rsidRPr="252D183A" w:rsidR="359D2092">
        <w:rPr>
          <w:b w:val="0"/>
          <w:bCs w:val="0"/>
          <w:i w:val="1"/>
          <w:iCs w:val="1"/>
          <w:noProof w:val="0"/>
          <w:lang w:val="en-US"/>
        </w:rPr>
        <w:t xml:space="preserve">the area of the college that </w:t>
      </w:r>
      <w:r w:rsidRPr="252D183A" w:rsidR="359D2092">
        <w:rPr>
          <w:b w:val="0"/>
          <w:bCs w:val="0"/>
          <w:i w:val="1"/>
          <w:iCs w:val="1"/>
          <w:noProof w:val="0"/>
          <w:lang w:val="en-US"/>
        </w:rPr>
        <w:t>you’ll</w:t>
      </w:r>
      <w:r w:rsidRPr="252D183A" w:rsidR="359D2092">
        <w:rPr>
          <w:b w:val="0"/>
          <w:bCs w:val="0"/>
          <w:i w:val="1"/>
          <w:iCs w:val="1"/>
          <w:noProof w:val="0"/>
          <w:lang w:val="en-US"/>
        </w:rPr>
        <w:t xml:space="preserve"> be going to, the fire escapes, </w:t>
      </w:r>
      <w:r w:rsidRPr="252D183A" w:rsidR="359D2092">
        <w:rPr>
          <w:b w:val="0"/>
          <w:bCs w:val="0"/>
          <w:i w:val="1"/>
          <w:iCs w:val="1"/>
          <w:noProof w:val="0"/>
          <w:lang w:val="en-US"/>
        </w:rPr>
        <w:t>behaviour</w:t>
      </w:r>
      <w:r w:rsidRPr="252D183A" w:rsidR="359D2092">
        <w:rPr>
          <w:b w:val="0"/>
          <w:bCs w:val="0"/>
          <w:i w:val="1"/>
          <w:iCs w:val="1"/>
          <w:noProof w:val="0"/>
          <w:lang w:val="en-US"/>
        </w:rPr>
        <w:t xml:space="preserve"> and attendance expectations.  </w:t>
      </w:r>
      <w:r w:rsidRPr="252D183A" w:rsidR="359D2092">
        <w:rPr>
          <w:b w:val="0"/>
          <w:bCs w:val="0"/>
          <w:i w:val="1"/>
          <w:iCs w:val="1"/>
          <w:noProof w:val="0"/>
          <w:lang w:val="en-US"/>
        </w:rPr>
        <w:t>You’ll</w:t>
      </w:r>
      <w:r w:rsidRPr="252D183A" w:rsidR="359D2092">
        <w:rPr>
          <w:b w:val="0"/>
          <w:bCs w:val="0"/>
          <w:i w:val="1"/>
          <w:iCs w:val="1"/>
          <w:noProof w:val="0"/>
          <w:lang w:val="en-US"/>
        </w:rPr>
        <w:t xml:space="preserve"> get your timetable and </w:t>
      </w:r>
      <w:r w:rsidRPr="252D183A" w:rsidR="7697CE22">
        <w:rPr>
          <w:b w:val="0"/>
          <w:bCs w:val="0"/>
          <w:i w:val="1"/>
          <w:iCs w:val="1"/>
          <w:noProof w:val="0"/>
          <w:lang w:val="en-US"/>
        </w:rPr>
        <w:t xml:space="preserve">find out about what else the college offers; clubs, activities, canteen, learning support, financial support. </w:t>
      </w:r>
    </w:p>
    <w:p w:rsidR="7697CE22" w:rsidP="754389D2" w:rsidRDefault="7697CE22" w14:paraId="37ED8A7F" w14:textId="44DD3043">
      <w:pPr>
        <w:pStyle w:val="Normal"/>
        <w:rPr>
          <w:b w:val="0"/>
          <w:bCs w:val="0"/>
          <w:i w:val="1"/>
          <w:iCs w:val="1"/>
          <w:noProof w:val="0"/>
          <w:lang w:val="en-US"/>
        </w:rPr>
      </w:pPr>
      <w:r w:rsidRPr="754389D2" w:rsidR="7697CE22">
        <w:rPr>
          <w:b w:val="1"/>
          <w:bCs w:val="1"/>
          <w:i w:val="0"/>
          <w:iCs w:val="0"/>
          <w:noProof w:val="0"/>
          <w:lang w:val="en-US"/>
        </w:rPr>
        <w:t xml:space="preserve">Financial </w:t>
      </w:r>
      <w:r w:rsidRPr="754389D2" w:rsidR="7697CE22">
        <w:rPr>
          <w:b w:val="1"/>
          <w:bCs w:val="1"/>
          <w:i w:val="0"/>
          <w:iCs w:val="0"/>
          <w:noProof w:val="0"/>
          <w:lang w:val="en-US"/>
        </w:rPr>
        <w:t>Support</w:t>
      </w:r>
      <w:r w:rsidRPr="754389D2" w:rsidR="7697CE22">
        <w:rPr>
          <w:b w:val="1"/>
          <w:bCs w:val="1"/>
          <w:i w:val="1"/>
          <w:iCs w:val="1"/>
          <w:noProof w:val="0"/>
          <w:lang w:val="en-US"/>
        </w:rPr>
        <w:t xml:space="preserve"> </w:t>
      </w:r>
      <w:r w:rsidRPr="754389D2" w:rsidR="7697CE22">
        <w:rPr>
          <w:b w:val="0"/>
          <w:bCs w:val="0"/>
          <w:i w:val="0"/>
          <w:iCs w:val="0"/>
          <w:noProof w:val="0"/>
          <w:lang w:val="en-US"/>
        </w:rPr>
        <w:t xml:space="preserve"> </w:t>
      </w:r>
      <w:r w:rsidRPr="754389D2" w:rsidR="7697CE22">
        <w:rPr>
          <w:b w:val="0"/>
          <w:bCs w:val="0"/>
          <w:i w:val="1"/>
          <w:iCs w:val="1"/>
          <w:noProof w:val="0"/>
          <w:lang w:val="en-US"/>
        </w:rPr>
        <w:t>If</w:t>
      </w:r>
      <w:r w:rsidRPr="754389D2" w:rsidR="7697CE22">
        <w:rPr>
          <w:b w:val="0"/>
          <w:bCs w:val="0"/>
          <w:i w:val="1"/>
          <w:iCs w:val="1"/>
          <w:noProof w:val="0"/>
          <w:lang w:val="en-US"/>
        </w:rPr>
        <w:t xml:space="preserve"> your family receives benefits like Universal </w:t>
      </w:r>
      <w:r w:rsidRPr="754389D2" w:rsidR="7DC76BCC">
        <w:rPr>
          <w:b w:val="0"/>
          <w:bCs w:val="0"/>
          <w:i w:val="1"/>
          <w:iCs w:val="1"/>
          <w:noProof w:val="0"/>
          <w:lang w:val="en-US"/>
        </w:rPr>
        <w:t xml:space="preserve">Credit, you may qualify for help to buy books, equipment </w:t>
      </w:r>
      <w:r w:rsidRPr="754389D2" w:rsidR="7DC76BCC">
        <w:rPr>
          <w:b w:val="0"/>
          <w:bCs w:val="0"/>
          <w:i w:val="1"/>
          <w:iCs w:val="1"/>
          <w:noProof w:val="0"/>
          <w:lang w:val="en-US"/>
        </w:rPr>
        <w:t>etc</w:t>
      </w:r>
      <w:r w:rsidRPr="754389D2" w:rsidR="7DC76BCC">
        <w:rPr>
          <w:b w:val="0"/>
          <w:bCs w:val="0"/>
          <w:i w:val="1"/>
          <w:iCs w:val="1"/>
          <w:noProof w:val="0"/>
          <w:lang w:val="en-US"/>
        </w:rPr>
        <w:t xml:space="preserve"> needed for your course</w:t>
      </w:r>
      <w:r w:rsidRPr="754389D2" w:rsidR="1A401C51">
        <w:rPr>
          <w:b w:val="0"/>
          <w:bCs w:val="0"/>
          <w:i w:val="1"/>
          <w:iCs w:val="1"/>
          <w:noProof w:val="0"/>
          <w:lang w:val="en-US"/>
        </w:rPr>
        <w:t xml:space="preserve"> as well as free meals in the canteen</w:t>
      </w:r>
      <w:r w:rsidRPr="754389D2" w:rsidR="7DC76BCC">
        <w:rPr>
          <w:b w:val="0"/>
          <w:bCs w:val="0"/>
          <w:i w:val="1"/>
          <w:iCs w:val="1"/>
          <w:noProof w:val="0"/>
          <w:lang w:val="en-US"/>
        </w:rPr>
        <w:t>.  You</w:t>
      </w:r>
      <w:r w:rsidRPr="754389D2" w:rsidR="5ADE1983">
        <w:rPr>
          <w:b w:val="0"/>
          <w:bCs w:val="0"/>
          <w:i w:val="1"/>
          <w:iCs w:val="1"/>
          <w:noProof w:val="0"/>
          <w:lang w:val="en-US"/>
        </w:rPr>
        <w:t xml:space="preserve"> can</w:t>
      </w:r>
      <w:r w:rsidRPr="754389D2" w:rsidR="7C5197F8">
        <w:rPr>
          <w:b w:val="0"/>
          <w:bCs w:val="0"/>
          <w:i w:val="1"/>
          <w:iCs w:val="1"/>
          <w:noProof w:val="0"/>
          <w:lang w:val="en-US"/>
        </w:rPr>
        <w:t xml:space="preserve"> also</w:t>
      </w:r>
      <w:r w:rsidRPr="754389D2" w:rsidR="5ADE1983">
        <w:rPr>
          <w:b w:val="0"/>
          <w:bCs w:val="0"/>
          <w:i w:val="1"/>
          <w:iCs w:val="1"/>
          <w:noProof w:val="0"/>
          <w:lang w:val="en-US"/>
        </w:rPr>
        <w:t xml:space="preserve"> get an Oyster Card </w:t>
      </w:r>
    </w:p>
    <w:p w:rsidR="11EC216C" w:rsidP="754389D2" w:rsidRDefault="11EC216C" w14:paraId="42F0AE8C" w14:textId="4E8A598A">
      <w:pPr>
        <w:pStyle w:val="Normal"/>
      </w:pPr>
      <w:r w:rsidRPr="252D183A" w:rsidR="11EC216C">
        <w:rPr>
          <w:b w:val="1"/>
          <w:bCs w:val="1"/>
          <w:i w:val="0"/>
          <w:iCs w:val="0"/>
          <w:noProof w:val="0"/>
          <w:lang w:val="en-US"/>
        </w:rPr>
        <w:t xml:space="preserve">Learning Support </w:t>
      </w:r>
      <w:r w:rsidRPr="252D183A" w:rsidR="11EC216C">
        <w:rPr>
          <w:b w:val="0"/>
          <w:bCs w:val="0"/>
          <w:i w:val="1"/>
          <w:iCs w:val="1"/>
          <w:noProof w:val="0"/>
          <w:lang w:val="en-US"/>
        </w:rPr>
        <w:t>If you have an EHCP, Access Arrangements for exams or learning difficulties like dy</w:t>
      </w:r>
      <w:r w:rsidRPr="252D183A" w:rsidR="54D9EA24">
        <w:rPr>
          <w:b w:val="0"/>
          <w:bCs w:val="0"/>
          <w:i w:val="1"/>
          <w:iCs w:val="1"/>
          <w:noProof w:val="0"/>
          <w:lang w:val="en-US"/>
        </w:rPr>
        <w:t>slexia, make sure that the college knows [do this at enrolment]</w:t>
      </w:r>
    </w:p>
    <w:p w:rsidR="252D183A" w:rsidP="252D183A" w:rsidRDefault="252D183A" w14:paraId="2D7FF6A2" w14:textId="0AF6E974">
      <w:pPr>
        <w:pStyle w:val="Normal"/>
        <w:rPr>
          <w:b w:val="0"/>
          <w:bCs w:val="0"/>
          <w:i w:val="1"/>
          <w:iCs w:val="1"/>
          <w:noProof w:val="0"/>
          <w:lang w:val="en-US"/>
        </w:rPr>
      </w:pPr>
    </w:p>
    <w:p w:rsidR="252D183A" w:rsidP="252D183A" w:rsidRDefault="252D183A" w14:paraId="196BF618" w14:textId="17A478F4">
      <w:pPr>
        <w:pStyle w:val="Normal"/>
        <w:rPr>
          <w:b w:val="0"/>
          <w:bCs w:val="0"/>
          <w:i w:val="1"/>
          <w:iCs w:val="1"/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2858d8b60c14538"/>
      <w:footerReference w:type="default" r:id="R52fd713dff0549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54389D2" w:rsidTr="754389D2" w14:paraId="30926B1E">
      <w:trPr>
        <w:trHeight w:val="300"/>
      </w:trPr>
      <w:tc>
        <w:tcPr>
          <w:tcW w:w="3120" w:type="dxa"/>
          <w:tcMar/>
        </w:tcPr>
        <w:p w:rsidR="754389D2" w:rsidP="754389D2" w:rsidRDefault="754389D2" w14:paraId="1AA6A62E" w14:textId="0D40DFB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54389D2" w:rsidP="754389D2" w:rsidRDefault="754389D2" w14:paraId="39702AC3" w14:textId="1B5FB98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54389D2" w:rsidP="754389D2" w:rsidRDefault="754389D2" w14:paraId="0C852BFB" w14:textId="3DC82136">
          <w:pPr>
            <w:pStyle w:val="Header"/>
            <w:bidi w:val="0"/>
            <w:ind w:right="-115"/>
            <w:jc w:val="right"/>
          </w:pPr>
        </w:p>
      </w:tc>
    </w:tr>
  </w:tbl>
  <w:p w:rsidR="754389D2" w:rsidP="754389D2" w:rsidRDefault="754389D2" w14:paraId="63B5F5F3" w14:textId="00C0C07A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54389D2" w:rsidTr="754389D2" w14:paraId="05C1CBA9">
      <w:trPr>
        <w:trHeight w:val="300"/>
      </w:trPr>
      <w:tc>
        <w:tcPr>
          <w:tcW w:w="3120" w:type="dxa"/>
          <w:tcMar/>
        </w:tcPr>
        <w:p w:rsidR="754389D2" w:rsidP="754389D2" w:rsidRDefault="754389D2" w14:paraId="31CAD558" w14:textId="4E2FCB31">
          <w:pPr>
            <w:pStyle w:val="Header"/>
            <w:bidi w:val="0"/>
            <w:ind w:left="-115"/>
            <w:jc w:val="left"/>
          </w:pPr>
          <w:r w:rsidR="754389D2">
            <w:drawing>
              <wp:inline wp14:editId="3684E6D8" wp14:anchorId="1BD7A8CB">
                <wp:extent cx="1847850" cy="1304925"/>
                <wp:effectExtent l="0" t="0" r="0" b="0"/>
                <wp:docPr id="134503915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134503915" name="Picture 134503915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564094548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1847850" cy="1304925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Mar/>
        </w:tcPr>
        <w:p w:rsidR="754389D2" w:rsidP="754389D2" w:rsidRDefault="754389D2" w14:paraId="165FAE97" w14:textId="60647231">
          <w:pPr>
            <w:pStyle w:val="Header"/>
            <w:jc w:val="center"/>
            <w:rPr>
              <w:sz w:val="32"/>
              <w:szCs w:val="32"/>
            </w:rPr>
          </w:pPr>
        </w:p>
        <w:p w:rsidR="754389D2" w:rsidP="754389D2" w:rsidRDefault="754389D2" w14:paraId="4BDF1233" w14:textId="15A14F04">
          <w:pPr>
            <w:pStyle w:val="Header"/>
            <w:jc w:val="center"/>
            <w:rPr>
              <w:sz w:val="32"/>
              <w:szCs w:val="32"/>
            </w:rPr>
          </w:pPr>
        </w:p>
        <w:p w:rsidR="754389D2" w:rsidP="754389D2" w:rsidRDefault="754389D2" w14:paraId="66678BDB" w14:textId="2375D38F">
          <w:pPr>
            <w:pStyle w:val="Header"/>
            <w:jc w:val="center"/>
            <w:rPr>
              <w:sz w:val="32"/>
              <w:szCs w:val="32"/>
            </w:rPr>
          </w:pPr>
        </w:p>
        <w:p w:rsidR="754389D2" w:rsidP="754389D2" w:rsidRDefault="754389D2" w14:paraId="5CE3EB8C" w14:textId="7867B792">
          <w:pPr>
            <w:pStyle w:val="Header"/>
            <w:jc w:val="center"/>
          </w:pPr>
          <w:r w:rsidRPr="754389D2" w:rsidR="754389D2">
            <w:rPr>
              <w:sz w:val="32"/>
              <w:szCs w:val="32"/>
            </w:rPr>
            <w:t>Results Day and Beyond</w:t>
          </w:r>
        </w:p>
      </w:tc>
      <w:tc>
        <w:tcPr>
          <w:tcW w:w="3120" w:type="dxa"/>
          <w:tcMar/>
        </w:tcPr>
        <w:p w:rsidR="754389D2" w:rsidP="754389D2" w:rsidRDefault="754389D2" w14:paraId="537E7A28" w14:textId="1EF537B4">
          <w:pPr>
            <w:pStyle w:val="Header"/>
            <w:bidi w:val="0"/>
            <w:ind w:right="-115"/>
            <w:jc w:val="right"/>
          </w:pPr>
        </w:p>
      </w:tc>
    </w:tr>
  </w:tbl>
  <w:p w:rsidR="754389D2" w:rsidP="754389D2" w:rsidRDefault="754389D2" w14:paraId="32C70E17" w14:textId="038161D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3jXqOAVqWKVSe" int2:id="Y2tf7Uat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F29934"/>
    <w:rsid w:val="0087619A"/>
    <w:rsid w:val="0129222F"/>
    <w:rsid w:val="01AC102C"/>
    <w:rsid w:val="01C94B6D"/>
    <w:rsid w:val="037F30AF"/>
    <w:rsid w:val="04FE08C4"/>
    <w:rsid w:val="0585A710"/>
    <w:rsid w:val="061103EF"/>
    <w:rsid w:val="064CDEB0"/>
    <w:rsid w:val="06CDD386"/>
    <w:rsid w:val="085FBAAA"/>
    <w:rsid w:val="0A2AA8D2"/>
    <w:rsid w:val="0B3254CF"/>
    <w:rsid w:val="0C19DF03"/>
    <w:rsid w:val="0C56F8DE"/>
    <w:rsid w:val="0C877BD7"/>
    <w:rsid w:val="0D5D1BFA"/>
    <w:rsid w:val="0D6B6D92"/>
    <w:rsid w:val="0E76AFCA"/>
    <w:rsid w:val="0EF82018"/>
    <w:rsid w:val="0F9C894B"/>
    <w:rsid w:val="10A78288"/>
    <w:rsid w:val="11EC216C"/>
    <w:rsid w:val="13EE499E"/>
    <w:rsid w:val="158E7152"/>
    <w:rsid w:val="191AC61B"/>
    <w:rsid w:val="1941094B"/>
    <w:rsid w:val="1A401C51"/>
    <w:rsid w:val="1AA3A4AE"/>
    <w:rsid w:val="1BC63EA5"/>
    <w:rsid w:val="1C4B56D0"/>
    <w:rsid w:val="1D2A9509"/>
    <w:rsid w:val="1D85AAF9"/>
    <w:rsid w:val="1DBB4503"/>
    <w:rsid w:val="1E15C720"/>
    <w:rsid w:val="21B05319"/>
    <w:rsid w:val="23B2871F"/>
    <w:rsid w:val="252D183A"/>
    <w:rsid w:val="257F44A5"/>
    <w:rsid w:val="26F29934"/>
    <w:rsid w:val="2726ED6A"/>
    <w:rsid w:val="28447458"/>
    <w:rsid w:val="2902B302"/>
    <w:rsid w:val="293B0CF2"/>
    <w:rsid w:val="294540FD"/>
    <w:rsid w:val="2A2E81AA"/>
    <w:rsid w:val="2A3C784F"/>
    <w:rsid w:val="2BC2EB4E"/>
    <w:rsid w:val="2BE4AAF8"/>
    <w:rsid w:val="2C01522B"/>
    <w:rsid w:val="2C859410"/>
    <w:rsid w:val="2D02E04B"/>
    <w:rsid w:val="2D038389"/>
    <w:rsid w:val="2E2FA88D"/>
    <w:rsid w:val="2ECCE5C3"/>
    <w:rsid w:val="2F807D68"/>
    <w:rsid w:val="305131DD"/>
    <w:rsid w:val="31BA472B"/>
    <w:rsid w:val="33337B1F"/>
    <w:rsid w:val="333A74AE"/>
    <w:rsid w:val="353A994E"/>
    <w:rsid w:val="359D2092"/>
    <w:rsid w:val="364CDF9B"/>
    <w:rsid w:val="3674FC6E"/>
    <w:rsid w:val="368629B0"/>
    <w:rsid w:val="36D5F32E"/>
    <w:rsid w:val="37F913DD"/>
    <w:rsid w:val="38901DAF"/>
    <w:rsid w:val="38CBF203"/>
    <w:rsid w:val="3BBB461A"/>
    <w:rsid w:val="3D6D4235"/>
    <w:rsid w:val="3F9F3031"/>
    <w:rsid w:val="413D02F6"/>
    <w:rsid w:val="423900BD"/>
    <w:rsid w:val="4261CBCF"/>
    <w:rsid w:val="426A1255"/>
    <w:rsid w:val="43EF52FC"/>
    <w:rsid w:val="454D09AD"/>
    <w:rsid w:val="469FFBF8"/>
    <w:rsid w:val="48BB711C"/>
    <w:rsid w:val="4A7784AC"/>
    <w:rsid w:val="4BB127D5"/>
    <w:rsid w:val="4BB9455A"/>
    <w:rsid w:val="4F1B5F4B"/>
    <w:rsid w:val="504E2AA6"/>
    <w:rsid w:val="50DA1664"/>
    <w:rsid w:val="5241E324"/>
    <w:rsid w:val="540AB3A4"/>
    <w:rsid w:val="54D9EA24"/>
    <w:rsid w:val="55519827"/>
    <w:rsid w:val="55FD8AF8"/>
    <w:rsid w:val="56CD9AF8"/>
    <w:rsid w:val="56EAF6F9"/>
    <w:rsid w:val="5702C9C1"/>
    <w:rsid w:val="57547408"/>
    <w:rsid w:val="576EEF3A"/>
    <w:rsid w:val="581E9E36"/>
    <w:rsid w:val="583C1A02"/>
    <w:rsid w:val="58450C4B"/>
    <w:rsid w:val="5888390F"/>
    <w:rsid w:val="5A13DAD3"/>
    <w:rsid w:val="5ADE1983"/>
    <w:rsid w:val="5C35A4FE"/>
    <w:rsid w:val="5CCC742C"/>
    <w:rsid w:val="5D276F99"/>
    <w:rsid w:val="5D6A9D94"/>
    <w:rsid w:val="5DC990AB"/>
    <w:rsid w:val="5E6A64F8"/>
    <w:rsid w:val="5ED054D6"/>
    <w:rsid w:val="5F95A3B5"/>
    <w:rsid w:val="60077557"/>
    <w:rsid w:val="6010A6D3"/>
    <w:rsid w:val="6010AE84"/>
    <w:rsid w:val="608365EF"/>
    <w:rsid w:val="620BFC75"/>
    <w:rsid w:val="644088DC"/>
    <w:rsid w:val="65704800"/>
    <w:rsid w:val="66275CB2"/>
    <w:rsid w:val="67609559"/>
    <w:rsid w:val="68E93188"/>
    <w:rsid w:val="68F6BA96"/>
    <w:rsid w:val="6A1F4B98"/>
    <w:rsid w:val="6A1F4B98"/>
    <w:rsid w:val="6A93AE87"/>
    <w:rsid w:val="6B657C4D"/>
    <w:rsid w:val="6CA4C528"/>
    <w:rsid w:val="6CF40269"/>
    <w:rsid w:val="6D7051B6"/>
    <w:rsid w:val="6E6DA673"/>
    <w:rsid w:val="6F6FF773"/>
    <w:rsid w:val="70EB131A"/>
    <w:rsid w:val="71792CA4"/>
    <w:rsid w:val="71D5CF0D"/>
    <w:rsid w:val="726DC3BD"/>
    <w:rsid w:val="728F4D65"/>
    <w:rsid w:val="740D5DA2"/>
    <w:rsid w:val="753FC35D"/>
    <w:rsid w:val="754389D2"/>
    <w:rsid w:val="7666B6C9"/>
    <w:rsid w:val="767C9F76"/>
    <w:rsid w:val="7697CE22"/>
    <w:rsid w:val="7781C291"/>
    <w:rsid w:val="7803FB90"/>
    <w:rsid w:val="7825924E"/>
    <w:rsid w:val="78C68342"/>
    <w:rsid w:val="7C5197F8"/>
    <w:rsid w:val="7D264131"/>
    <w:rsid w:val="7D7ECDB9"/>
    <w:rsid w:val="7DC76BCC"/>
    <w:rsid w:val="7E081186"/>
    <w:rsid w:val="7F1B9BB8"/>
    <w:rsid w:val="7F1B9BB8"/>
    <w:rsid w:val="7F488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6CC27"/>
  <w15:chartTrackingRefBased/>
  <w15:docId w15:val="{C9DD1192-2524-4B10-A232-ED35B12690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54389D2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54389D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54389D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arnetsouthgate.ac.uk/content/download/19105/file/Enrolment%20Guide%20Southgate.pdf" TargetMode="External" Id="Rb85543455adb448d" /><Relationship Type="http://schemas.openxmlformats.org/officeDocument/2006/relationships/hyperlink" Target="https://www.barnetsouthgate.ac.uk/content/download/19106/file/Enrolment%20Guide%20Colindale.pdf" TargetMode="External" Id="R50e5f65bea034ade" /><Relationship Type="http://schemas.openxmlformats.org/officeDocument/2006/relationships/hyperlink" Target="https://www.barnetsouthgate.ac.uk/content/download/19107/file/Enrolment%20Guide%20Barnet.pdf" TargetMode="External" Id="R521506aa045c445e" /><Relationship Type="http://schemas.openxmlformats.org/officeDocument/2006/relationships/hyperlink" Target="https://www.oaklands.ac.uk/oaklands-college/making-an-application/" TargetMode="External" Id="R9599b0b6feb74f96" /><Relationship Type="http://schemas.openxmlformats.org/officeDocument/2006/relationships/hyperlink" Target="https://www.capitalccg.ac.uk/enrol" TargetMode="External" Id="R6b277305e65a4898" /><Relationship Type="http://schemas.openxmlformats.org/officeDocument/2006/relationships/hyperlink" Target="https://www.capitalccg.ac.uk/students/starting-college" TargetMode="External" Id="Re41fce79bc9049a6" /><Relationship Type="http://schemas.openxmlformats.org/officeDocument/2006/relationships/header" Target="header.xml" Id="R32858d8b60c14538" /><Relationship Type="http://schemas.openxmlformats.org/officeDocument/2006/relationships/footer" Target="footer.xml" Id="R52fd713dff054908" /><Relationship Type="http://schemas.microsoft.com/office/2020/10/relationships/intelligence" Target="intelligence2.xml" Id="R64c249a43b8e441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56409454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gen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2026-05-19T11:49:36.4417544Z</dcterms:created>
  <dcterms:modified xsi:type="dcterms:W3CDTF">2026-05-19T13:49:54.1834013Z</dcterms:modified>
  <dc:creator>Lesley Graham (staff)</dc:creator>
  <lastModifiedBy>Lesley Graham (staff)</lastModifiedBy>
</coreProperties>
</file>